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4D2A9" w14:textId="0C9EF32B" w:rsidR="00826CE2" w:rsidRPr="003838F4" w:rsidRDefault="009829CA" w:rsidP="00826CE2">
      <w:pPr>
        <w:spacing w:after="0" w:line="240" w:lineRule="auto"/>
        <w:jc w:val="center"/>
        <w:rPr>
          <w:rFonts w:ascii="Bookman Old Style" w:eastAsiaTheme="minorEastAsia" w:hAnsi="Bookman Old Style" w:cs="Times New Roman"/>
          <w:kern w:val="0"/>
          <w:sz w:val="52"/>
          <w:szCs w:val="52"/>
          <w14:ligatures w14:val="none"/>
        </w:rPr>
      </w:pPr>
      <w:r w:rsidRPr="003838F4">
        <w:rPr>
          <w:rFonts w:ascii="Bookman Old Style" w:eastAsiaTheme="minorEastAsia" w:hAnsi="Bookman Old Style" w:cs="Times New Roman"/>
          <w:kern w:val="0"/>
          <w:sz w:val="52"/>
          <w:szCs w:val="52"/>
          <w14:ligatures w14:val="none"/>
        </w:rPr>
        <w:t>Hope City Church</w:t>
      </w:r>
    </w:p>
    <w:p w14:paraId="5989AE6F" w14:textId="77777777" w:rsidR="00826CE2" w:rsidRDefault="00826CE2" w:rsidP="009829CA">
      <w:pPr>
        <w:spacing w:after="0" w:line="240" w:lineRule="auto"/>
        <w:jc w:val="center"/>
        <w:rPr>
          <w:rFonts w:ascii="Tahoma" w:eastAsia="Times New Roman" w:hAnsi="Tahoma" w:cs="Tahoma"/>
          <w:b/>
          <w:bCs/>
          <w:kern w:val="0"/>
          <w:sz w:val="20"/>
          <w:szCs w:val="20"/>
          <w14:ligatures w14:val="none"/>
        </w:rPr>
      </w:pPr>
    </w:p>
    <w:p w14:paraId="2D7A40A2" w14:textId="7E568DC5" w:rsidR="009829CA" w:rsidRDefault="009829CA" w:rsidP="009829CA">
      <w:pPr>
        <w:spacing w:after="0" w:line="240" w:lineRule="auto"/>
        <w:jc w:val="center"/>
        <w:rPr>
          <w:rFonts w:ascii="Tahoma" w:eastAsia="Times New Roman" w:hAnsi="Tahoma" w:cs="Tahoma"/>
          <w:b/>
          <w:bCs/>
          <w:kern w:val="0"/>
          <w:sz w:val="20"/>
          <w:szCs w:val="20"/>
          <w14:ligatures w14:val="none"/>
        </w:rPr>
      </w:pPr>
      <w:r w:rsidRPr="003838F4">
        <w:rPr>
          <w:rFonts w:ascii="Tahoma" w:eastAsia="Times New Roman" w:hAnsi="Tahoma" w:cs="Tahoma"/>
          <w:b/>
          <w:bCs/>
          <w:kern w:val="0"/>
          <w:sz w:val="20"/>
          <w:szCs w:val="20"/>
          <w14:ligatures w14:val="none"/>
        </w:rPr>
        <w:t>Going Deeper Notes |</w:t>
      </w:r>
      <w:r w:rsidRPr="003838F4">
        <w:rPr>
          <w:rFonts w:ascii="Tahoma" w:eastAsia="Times New Roman" w:hAnsi="Tahoma" w:cs="Tahoma"/>
          <w:b/>
          <w:bCs/>
          <w:color w:val="7030A0"/>
          <w:kern w:val="0"/>
          <w:sz w:val="20"/>
          <w:szCs w:val="20"/>
          <w14:ligatures w14:val="none"/>
        </w:rPr>
        <w:t xml:space="preserve"> </w:t>
      </w:r>
      <w:r w:rsidR="00CD5049">
        <w:rPr>
          <w:rFonts w:ascii="Tahoma" w:eastAsia="Times New Roman" w:hAnsi="Tahoma" w:cs="Tahoma"/>
          <w:b/>
          <w:bCs/>
          <w:kern w:val="0"/>
          <w:sz w:val="20"/>
          <w:szCs w:val="20"/>
          <w14:ligatures w14:val="none"/>
        </w:rPr>
        <w:t>8</w:t>
      </w:r>
      <w:r>
        <w:rPr>
          <w:rFonts w:ascii="Tahoma" w:eastAsia="Times New Roman" w:hAnsi="Tahoma" w:cs="Tahoma"/>
          <w:b/>
          <w:bCs/>
          <w:kern w:val="0"/>
          <w:sz w:val="20"/>
          <w:szCs w:val="20"/>
          <w14:ligatures w14:val="none"/>
        </w:rPr>
        <w:t>.</w:t>
      </w:r>
      <w:r w:rsidR="004714DA">
        <w:rPr>
          <w:rFonts w:ascii="Tahoma" w:eastAsia="Times New Roman" w:hAnsi="Tahoma" w:cs="Tahoma"/>
          <w:b/>
          <w:bCs/>
          <w:kern w:val="0"/>
          <w:sz w:val="20"/>
          <w:szCs w:val="20"/>
          <w14:ligatures w14:val="none"/>
        </w:rPr>
        <w:t>2</w:t>
      </w:r>
      <w:r w:rsidR="00CD5049">
        <w:rPr>
          <w:rFonts w:ascii="Tahoma" w:eastAsia="Times New Roman" w:hAnsi="Tahoma" w:cs="Tahoma"/>
          <w:b/>
          <w:bCs/>
          <w:kern w:val="0"/>
          <w:sz w:val="20"/>
          <w:szCs w:val="20"/>
          <w14:ligatures w14:val="none"/>
        </w:rPr>
        <w:t>4</w:t>
      </w:r>
      <w:r>
        <w:rPr>
          <w:rFonts w:ascii="Tahoma" w:eastAsia="Times New Roman" w:hAnsi="Tahoma" w:cs="Tahoma"/>
          <w:b/>
          <w:bCs/>
          <w:kern w:val="0"/>
          <w:sz w:val="20"/>
          <w:szCs w:val="20"/>
          <w14:ligatures w14:val="none"/>
        </w:rPr>
        <w:t>.25</w:t>
      </w:r>
    </w:p>
    <w:p w14:paraId="7778E2ED" w14:textId="77777777" w:rsidR="00826CE2" w:rsidRPr="003838F4" w:rsidRDefault="00826CE2" w:rsidP="009829CA">
      <w:pPr>
        <w:spacing w:after="0" w:line="240" w:lineRule="auto"/>
        <w:jc w:val="center"/>
        <w:rPr>
          <w:rFonts w:ascii="Tahoma" w:eastAsia="Times New Roman" w:hAnsi="Tahoma" w:cs="Tahoma"/>
          <w:b/>
          <w:bCs/>
          <w:kern w:val="0"/>
          <w:sz w:val="20"/>
          <w:szCs w:val="20"/>
          <w14:ligatures w14:val="none"/>
        </w:rPr>
      </w:pPr>
    </w:p>
    <w:p w14:paraId="460E41D2" w14:textId="1B573DA1" w:rsidR="009829CA" w:rsidRDefault="00CD5049" w:rsidP="009829CA">
      <w:pPr>
        <w:spacing w:after="0" w:line="240" w:lineRule="auto"/>
        <w:jc w:val="center"/>
        <w:rPr>
          <w:rFonts w:ascii="Tahoma" w:eastAsia="Times New Roman" w:hAnsi="Tahoma" w:cs="Tahoma"/>
          <w:kern w:val="0"/>
          <w:sz w:val="22"/>
          <w:szCs w:val="22"/>
          <w14:ligatures w14:val="none"/>
        </w:rPr>
      </w:pPr>
      <w:r>
        <w:rPr>
          <w:rFonts w:ascii="Tahoma" w:eastAsia="Times New Roman" w:hAnsi="Tahoma" w:cs="Tahoma"/>
          <w:kern w:val="0"/>
          <w:sz w:val="22"/>
          <w:szCs w:val="22"/>
          <w14:ligatures w14:val="none"/>
        </w:rPr>
        <w:t>2 Chronicles 29:10-12, Act 7:55-57, Matthew 6:9-10, Psalm 27:8, Psalm 34:1-3, Psalm 46:10</w:t>
      </w:r>
    </w:p>
    <w:p w14:paraId="1F2D6090" w14:textId="77777777" w:rsidR="00826CE2" w:rsidRDefault="00826CE2" w:rsidP="00357BC6">
      <w:pPr>
        <w:spacing w:after="0" w:line="240" w:lineRule="auto"/>
        <w:rPr>
          <w:rFonts w:ascii="Tahoma" w:eastAsia="Times New Roman" w:hAnsi="Tahoma" w:cs="Tahoma"/>
          <w:kern w:val="0"/>
          <w:sz w:val="22"/>
          <w:szCs w:val="22"/>
          <w14:ligatures w14:val="none"/>
        </w:rPr>
      </w:pPr>
    </w:p>
    <w:p w14:paraId="2BFFED42" w14:textId="77777777" w:rsidR="009829CA" w:rsidRPr="00F12BBA" w:rsidRDefault="009829CA" w:rsidP="009829CA">
      <w:pPr>
        <w:spacing w:after="0" w:line="240" w:lineRule="auto"/>
        <w:jc w:val="center"/>
        <w:rPr>
          <w:rFonts w:ascii="Tahoma" w:eastAsia="Times New Roman" w:hAnsi="Tahoma" w:cs="Tahoma"/>
          <w:kern w:val="0"/>
          <w:sz w:val="22"/>
          <w:szCs w:val="22"/>
          <w14:ligatures w14:val="none"/>
        </w:rPr>
      </w:pPr>
    </w:p>
    <w:p w14:paraId="143DB9E5" w14:textId="5DA63DF5" w:rsidR="009829CA" w:rsidRPr="005A0434" w:rsidRDefault="004714DA" w:rsidP="009829CA">
      <w:pPr>
        <w:spacing w:after="0" w:line="240" w:lineRule="auto"/>
        <w:jc w:val="center"/>
        <w:rPr>
          <w:rFonts w:ascii="Bookman Old Style" w:eastAsia="Times New Roman" w:hAnsi="Bookman Old Style" w:cs="Tahoma"/>
          <w:b/>
          <w:bCs/>
          <w:color w:val="4EA72E" w:themeColor="accent6"/>
          <w:kern w:val="0"/>
          <w:sz w:val="28"/>
          <w:szCs w:val="28"/>
          <w14:ligatures w14:val="none"/>
        </w:rPr>
      </w:pPr>
      <w:r>
        <w:rPr>
          <w:rFonts w:ascii="Bookman Old Style" w:eastAsia="Times New Roman" w:hAnsi="Bookman Old Style" w:cs="Tahoma"/>
          <w:b/>
          <w:bCs/>
          <w:color w:val="4EA72E" w:themeColor="accent6"/>
          <w:kern w:val="0"/>
          <w14:ligatures w14:val="none"/>
        </w:rPr>
        <w:t xml:space="preserve"> </w:t>
      </w:r>
      <w:r w:rsidR="00CD5049" w:rsidRPr="005A0434">
        <w:rPr>
          <w:rFonts w:ascii="Bookman Old Style" w:eastAsia="Times New Roman" w:hAnsi="Bookman Old Style" w:cs="Tahoma"/>
          <w:b/>
          <w:bCs/>
          <w:color w:val="C00000"/>
          <w:kern w:val="0"/>
          <w:sz w:val="28"/>
          <w:szCs w:val="28"/>
          <w14:ligatures w14:val="none"/>
        </w:rPr>
        <w:t xml:space="preserve">A.C.T.S </w:t>
      </w:r>
      <w:r w:rsidR="009829CA" w:rsidRPr="005A0434">
        <w:rPr>
          <w:rFonts w:ascii="Bookman Old Style" w:eastAsia="Times New Roman" w:hAnsi="Bookman Old Style" w:cs="Tahoma"/>
          <w:b/>
          <w:bCs/>
          <w:color w:val="C00000"/>
          <w:kern w:val="0"/>
          <w:sz w:val="28"/>
          <w:szCs w:val="28"/>
          <w14:ligatures w14:val="none"/>
        </w:rPr>
        <w:t>|</w:t>
      </w:r>
      <w:r w:rsidR="00CD5049" w:rsidRPr="005A0434">
        <w:rPr>
          <w:rFonts w:ascii="Bookman Old Style" w:eastAsia="Times New Roman" w:hAnsi="Bookman Old Style" w:cs="Tahoma"/>
          <w:b/>
          <w:bCs/>
          <w:color w:val="C00000"/>
          <w:kern w:val="0"/>
          <w:sz w:val="28"/>
          <w:szCs w:val="28"/>
          <w14:ligatures w14:val="none"/>
        </w:rPr>
        <w:t xml:space="preserve"> Adoration</w:t>
      </w:r>
    </w:p>
    <w:p w14:paraId="1F115385" w14:textId="77777777" w:rsidR="009829CA" w:rsidRPr="00742F00" w:rsidRDefault="009829CA" w:rsidP="009829CA">
      <w:pPr>
        <w:spacing w:after="0" w:line="240" w:lineRule="auto"/>
        <w:jc w:val="center"/>
        <w:rPr>
          <w:rFonts w:ascii="Bookman Old Style" w:eastAsia="Times New Roman" w:hAnsi="Bookman Old Style" w:cs="Tahoma"/>
          <w:b/>
          <w:bCs/>
          <w:color w:val="4EA72E" w:themeColor="accent6"/>
          <w:kern w:val="0"/>
          <w14:ligatures w14:val="none"/>
        </w:rPr>
      </w:pPr>
    </w:p>
    <w:p w14:paraId="76BDDA2C" w14:textId="3BEEFB56" w:rsidR="009829CA" w:rsidRPr="008E592D" w:rsidRDefault="009829CA" w:rsidP="004D0A62">
      <w:pPr>
        <w:spacing w:after="0" w:line="276" w:lineRule="auto"/>
        <w:rPr>
          <w:rFonts w:ascii="Tahoma" w:eastAsia="Times New Roman" w:hAnsi="Tahoma" w:cs="Tahoma"/>
          <w:bCs/>
          <w:kern w:val="0"/>
          <w:sz w:val="22"/>
          <w:szCs w:val="22"/>
          <w14:ligatures w14:val="none"/>
        </w:rPr>
      </w:pPr>
      <w:r w:rsidRPr="004E5170">
        <w:rPr>
          <w:rFonts w:eastAsia="Times New Roman" w:cs="Times New Roman"/>
          <w:b/>
          <w:kern w:val="0"/>
          <w:sz w:val="28"/>
          <w:szCs w:val="28"/>
          <w14:ligatures w14:val="none"/>
        </w:rPr>
        <w:t>Icebreaker:</w:t>
      </w:r>
      <w:r>
        <w:rPr>
          <w:rFonts w:ascii="Tahoma" w:eastAsia="Times New Roman" w:hAnsi="Tahoma" w:cs="Tahoma"/>
          <w:bCs/>
          <w:kern w:val="0"/>
          <w:sz w:val="22"/>
          <w:szCs w:val="22"/>
          <w14:ligatures w14:val="none"/>
        </w:rPr>
        <w:t xml:space="preserve"> </w:t>
      </w:r>
      <w:r w:rsidR="00720C76">
        <w:rPr>
          <w:rFonts w:ascii="Tahoma" w:eastAsia="Times New Roman" w:hAnsi="Tahoma" w:cs="Tahoma"/>
          <w:bCs/>
          <w:kern w:val="0"/>
          <w:sz w:val="22"/>
          <w:szCs w:val="22"/>
          <w14:ligatures w14:val="none"/>
        </w:rPr>
        <w:t>Depending on the source, s</w:t>
      </w:r>
      <w:r w:rsidR="006126C3">
        <w:rPr>
          <w:rFonts w:ascii="Tahoma" w:eastAsia="Times New Roman" w:hAnsi="Tahoma" w:cs="Tahoma"/>
          <w:bCs/>
          <w:kern w:val="0"/>
          <w:sz w:val="22"/>
          <w:szCs w:val="22"/>
          <w14:ligatures w14:val="none"/>
        </w:rPr>
        <w:t xml:space="preserve">tudies have estimated the average </w:t>
      </w:r>
      <w:r w:rsidR="00833275">
        <w:rPr>
          <w:rFonts w:ascii="Tahoma" w:eastAsia="Times New Roman" w:hAnsi="Tahoma" w:cs="Tahoma"/>
          <w:bCs/>
          <w:kern w:val="0"/>
          <w:sz w:val="22"/>
          <w:szCs w:val="22"/>
          <w14:ligatures w14:val="none"/>
        </w:rPr>
        <w:t>American</w:t>
      </w:r>
      <w:r w:rsidR="006126C3">
        <w:rPr>
          <w:rFonts w:ascii="Tahoma" w:eastAsia="Times New Roman" w:hAnsi="Tahoma" w:cs="Tahoma"/>
          <w:bCs/>
          <w:kern w:val="0"/>
          <w:sz w:val="22"/>
          <w:szCs w:val="22"/>
          <w14:ligatures w14:val="none"/>
        </w:rPr>
        <w:t xml:space="preserve"> will spend </w:t>
      </w:r>
      <w:r w:rsidR="00833275">
        <w:rPr>
          <w:rFonts w:ascii="Tahoma" w:eastAsia="Times New Roman" w:hAnsi="Tahoma" w:cs="Tahoma"/>
          <w:bCs/>
          <w:kern w:val="0"/>
          <w:sz w:val="22"/>
          <w:szCs w:val="22"/>
          <w14:ligatures w14:val="none"/>
        </w:rPr>
        <w:t>1-7 minutes a day waiting at red lights. Is that more or less time than you spend waiting on God in prayer? How much time do we spend waiting on the things that matter to us? What would it look like if our prayer lives reflected this same</w:t>
      </w:r>
      <w:r w:rsidR="00EC22D5">
        <w:rPr>
          <w:rFonts w:ascii="Tahoma" w:eastAsia="Times New Roman" w:hAnsi="Tahoma" w:cs="Tahoma"/>
          <w:bCs/>
          <w:kern w:val="0"/>
          <w:sz w:val="22"/>
          <w:szCs w:val="22"/>
          <w14:ligatures w14:val="none"/>
        </w:rPr>
        <w:t xml:space="preserve"> amount of</w:t>
      </w:r>
      <w:r w:rsidR="00833275">
        <w:rPr>
          <w:rFonts w:ascii="Tahoma" w:eastAsia="Times New Roman" w:hAnsi="Tahoma" w:cs="Tahoma"/>
          <w:bCs/>
          <w:kern w:val="0"/>
          <w:sz w:val="22"/>
          <w:szCs w:val="22"/>
          <w14:ligatures w14:val="none"/>
        </w:rPr>
        <w:t xml:space="preserve"> time?</w:t>
      </w:r>
    </w:p>
    <w:p w14:paraId="645A0A0B" w14:textId="77777777" w:rsidR="009829CA" w:rsidRPr="00D52F8F" w:rsidRDefault="009829CA" w:rsidP="009829CA">
      <w:pPr>
        <w:spacing w:after="0"/>
        <w:rPr>
          <w:rFonts w:ascii="Tahoma" w:eastAsia="Times New Roman" w:hAnsi="Tahoma" w:cs="Tahoma"/>
          <w:b/>
          <w:kern w:val="0"/>
          <w:sz w:val="16"/>
          <w:szCs w:val="16"/>
          <w14:ligatures w14:val="none"/>
        </w:rPr>
      </w:pPr>
    </w:p>
    <w:p w14:paraId="6D402E6C" w14:textId="77777777" w:rsidR="009829CA" w:rsidRPr="00D94243" w:rsidRDefault="009829CA" w:rsidP="009829CA">
      <w:pPr>
        <w:spacing w:after="0" w:line="240" w:lineRule="auto"/>
        <w:rPr>
          <w:rFonts w:eastAsia="Times New Roman" w:cs="Times New Roman"/>
          <w:kern w:val="0"/>
          <w:sz w:val="28"/>
          <w:szCs w:val="28"/>
          <w14:ligatures w14:val="none"/>
        </w:rPr>
      </w:pPr>
      <w:r w:rsidRPr="003838F4">
        <w:rPr>
          <w:rFonts w:eastAsia="Times New Roman" w:cs="Times New Roman"/>
          <w:b/>
          <w:kern w:val="0"/>
          <w:sz w:val="28"/>
          <w:szCs w:val="28"/>
          <w14:ligatures w14:val="none"/>
        </w:rPr>
        <w:t xml:space="preserve">Going Deeper: </w:t>
      </w:r>
    </w:p>
    <w:p w14:paraId="782BE142" w14:textId="52017D6E" w:rsidR="00D2531E" w:rsidRPr="005A276B" w:rsidRDefault="00D61510" w:rsidP="00D2531E">
      <w:pPr>
        <w:pStyle w:val="ListParagraph"/>
        <w:numPr>
          <w:ilvl w:val="0"/>
          <w:numId w:val="5"/>
        </w:numPr>
        <w:spacing w:after="0"/>
        <w:rPr>
          <w:rFonts w:eastAsia="Times New Roman" w:cs="Times New Roman"/>
          <w:b/>
          <w:kern w:val="0"/>
          <w:sz w:val="22"/>
          <w:szCs w:val="22"/>
          <w14:ligatures w14:val="none"/>
        </w:rPr>
      </w:pPr>
      <w:r>
        <w:rPr>
          <w:rFonts w:ascii="Tahoma" w:eastAsia="Times New Roman" w:hAnsi="Tahoma" w:cs="Tahoma"/>
          <w:bCs/>
          <w:kern w:val="0"/>
          <w:sz w:val="22"/>
          <w:szCs w:val="22"/>
          <w14:ligatures w14:val="none"/>
        </w:rPr>
        <w:t xml:space="preserve">Read </w:t>
      </w:r>
      <w:r w:rsidR="009829CA">
        <w:rPr>
          <w:rFonts w:ascii="Tahoma" w:eastAsia="Times New Roman" w:hAnsi="Tahoma" w:cs="Tahoma"/>
          <w:bCs/>
          <w:kern w:val="0"/>
          <w:sz w:val="22"/>
          <w:szCs w:val="22"/>
          <w14:ligatures w14:val="none"/>
        </w:rPr>
        <w:t xml:space="preserve">1 </w:t>
      </w:r>
      <w:r w:rsidR="00833275">
        <w:rPr>
          <w:rFonts w:ascii="Tahoma" w:eastAsia="Times New Roman" w:hAnsi="Tahoma" w:cs="Tahoma"/>
          <w:bCs/>
          <w:kern w:val="0"/>
          <w:sz w:val="22"/>
          <w:szCs w:val="22"/>
          <w14:ligatures w14:val="none"/>
        </w:rPr>
        <w:t>Chronicles 29:10-12</w:t>
      </w:r>
      <w:r>
        <w:rPr>
          <w:rFonts w:ascii="Tahoma" w:eastAsia="Times New Roman" w:hAnsi="Tahoma" w:cs="Tahoma"/>
          <w:bCs/>
          <w:kern w:val="0"/>
          <w:sz w:val="22"/>
          <w:szCs w:val="22"/>
          <w14:ligatures w14:val="none"/>
        </w:rPr>
        <w:t xml:space="preserve">. </w:t>
      </w:r>
      <w:r w:rsidR="00EC22D5">
        <w:rPr>
          <w:rFonts w:ascii="Tahoma" w:eastAsia="Times New Roman" w:hAnsi="Tahoma" w:cs="Tahoma"/>
          <w:bCs/>
          <w:kern w:val="0"/>
          <w:sz w:val="22"/>
          <w:szCs w:val="22"/>
          <w14:ligatures w14:val="none"/>
        </w:rPr>
        <w:t xml:space="preserve">How does David practice the idea to “Simba” in prayer, that is to </w:t>
      </w:r>
      <w:proofErr w:type="gramStart"/>
      <w:r w:rsidR="00EC22D5" w:rsidRPr="00357BC6">
        <w:rPr>
          <w:rFonts w:ascii="Tahoma" w:eastAsia="Times New Roman" w:hAnsi="Tahoma" w:cs="Tahoma"/>
          <w:bCs/>
          <w:i/>
          <w:iCs/>
          <w:kern w:val="0"/>
          <w:sz w:val="22"/>
          <w:szCs w:val="22"/>
          <w14:ligatures w14:val="none"/>
        </w:rPr>
        <w:t>lift up</w:t>
      </w:r>
      <w:proofErr w:type="gramEnd"/>
      <w:r w:rsidR="00EC22D5">
        <w:rPr>
          <w:rFonts w:ascii="Tahoma" w:eastAsia="Times New Roman" w:hAnsi="Tahoma" w:cs="Tahoma"/>
          <w:bCs/>
          <w:kern w:val="0"/>
          <w:sz w:val="22"/>
          <w:szCs w:val="22"/>
          <w14:ligatures w14:val="none"/>
        </w:rPr>
        <w:t xml:space="preserve"> or </w:t>
      </w:r>
      <w:r w:rsidR="00EC22D5" w:rsidRPr="00357BC6">
        <w:rPr>
          <w:rFonts w:ascii="Tahoma" w:eastAsia="Times New Roman" w:hAnsi="Tahoma" w:cs="Tahoma"/>
          <w:bCs/>
          <w:i/>
          <w:iCs/>
          <w:kern w:val="0"/>
          <w:sz w:val="22"/>
          <w:szCs w:val="22"/>
          <w14:ligatures w14:val="none"/>
        </w:rPr>
        <w:t>exalt</w:t>
      </w:r>
      <w:r w:rsidR="00EC22D5">
        <w:rPr>
          <w:rFonts w:ascii="Tahoma" w:eastAsia="Times New Roman" w:hAnsi="Tahoma" w:cs="Tahoma"/>
          <w:bCs/>
          <w:kern w:val="0"/>
          <w:sz w:val="22"/>
          <w:szCs w:val="22"/>
          <w14:ligatures w14:val="none"/>
        </w:rPr>
        <w:t xml:space="preserve"> God</w:t>
      </w:r>
      <w:r w:rsidR="00720C76">
        <w:rPr>
          <w:rFonts w:ascii="Tahoma" w:eastAsia="Times New Roman" w:hAnsi="Tahoma" w:cs="Tahoma"/>
          <w:bCs/>
          <w:kern w:val="0"/>
          <w:sz w:val="22"/>
          <w:szCs w:val="22"/>
          <w14:ligatures w14:val="none"/>
        </w:rPr>
        <w:t xml:space="preserve">? </w:t>
      </w:r>
      <w:r w:rsidR="005A276B">
        <w:rPr>
          <w:rFonts w:ascii="Tahoma" w:eastAsia="Times New Roman" w:hAnsi="Tahoma" w:cs="Tahoma"/>
          <w:bCs/>
          <w:kern w:val="0"/>
          <w:sz w:val="22"/>
          <w:szCs w:val="22"/>
          <w14:ligatures w14:val="none"/>
        </w:rPr>
        <w:t xml:space="preserve">How often </w:t>
      </w:r>
      <w:r w:rsidR="00357BC6">
        <w:rPr>
          <w:rFonts w:ascii="Tahoma" w:eastAsia="Times New Roman" w:hAnsi="Tahoma" w:cs="Tahoma"/>
          <w:bCs/>
          <w:kern w:val="0"/>
          <w:sz w:val="22"/>
          <w:szCs w:val="22"/>
          <w14:ligatures w14:val="none"/>
        </w:rPr>
        <w:t>are y</w:t>
      </w:r>
      <w:r w:rsidR="005A276B">
        <w:rPr>
          <w:rFonts w:ascii="Tahoma" w:eastAsia="Times New Roman" w:hAnsi="Tahoma" w:cs="Tahoma"/>
          <w:bCs/>
          <w:kern w:val="0"/>
          <w:sz w:val="22"/>
          <w:szCs w:val="22"/>
          <w14:ligatures w14:val="none"/>
        </w:rPr>
        <w:t>our prayers fill</w:t>
      </w:r>
      <w:r w:rsidR="00357BC6">
        <w:rPr>
          <w:rFonts w:ascii="Tahoma" w:eastAsia="Times New Roman" w:hAnsi="Tahoma" w:cs="Tahoma"/>
          <w:bCs/>
          <w:kern w:val="0"/>
          <w:sz w:val="22"/>
          <w:szCs w:val="22"/>
          <w14:ligatures w14:val="none"/>
        </w:rPr>
        <w:t>ed</w:t>
      </w:r>
      <w:r w:rsidR="005A276B">
        <w:rPr>
          <w:rFonts w:ascii="Tahoma" w:eastAsia="Times New Roman" w:hAnsi="Tahoma" w:cs="Tahoma"/>
          <w:bCs/>
          <w:kern w:val="0"/>
          <w:sz w:val="22"/>
          <w:szCs w:val="22"/>
          <w14:ligatures w14:val="none"/>
        </w:rPr>
        <w:t xml:space="preserve"> with the act of “Simba?”</w:t>
      </w:r>
    </w:p>
    <w:p w14:paraId="151A4275" w14:textId="77777777" w:rsidR="005A276B" w:rsidRPr="002816E4" w:rsidRDefault="005A276B" w:rsidP="005A276B">
      <w:pPr>
        <w:pStyle w:val="ListParagraph"/>
        <w:spacing w:after="0"/>
        <w:rPr>
          <w:rFonts w:eastAsia="Times New Roman" w:cs="Times New Roman"/>
          <w:b/>
          <w:kern w:val="0"/>
          <w:sz w:val="22"/>
          <w:szCs w:val="22"/>
          <w14:ligatures w14:val="none"/>
        </w:rPr>
      </w:pPr>
    </w:p>
    <w:p w14:paraId="73A577DF" w14:textId="2EE3D5B8" w:rsidR="00D2531E" w:rsidRPr="005A276B" w:rsidRDefault="00D61510" w:rsidP="00D2531E">
      <w:pPr>
        <w:pStyle w:val="ListParagraph"/>
        <w:numPr>
          <w:ilvl w:val="0"/>
          <w:numId w:val="5"/>
        </w:numPr>
        <w:spacing w:after="0"/>
        <w:rPr>
          <w:rFonts w:ascii="Tahoma" w:eastAsia="Times New Roman" w:hAnsi="Tahoma" w:cs="Tahoma"/>
          <w:b/>
          <w:kern w:val="0"/>
          <w:sz w:val="22"/>
          <w:szCs w:val="22"/>
          <w14:ligatures w14:val="none"/>
        </w:rPr>
      </w:pPr>
      <w:r>
        <w:rPr>
          <w:rFonts w:ascii="Tahoma" w:eastAsia="Times New Roman" w:hAnsi="Tahoma" w:cs="Tahoma"/>
          <w:bCs/>
          <w:kern w:val="0"/>
          <w:sz w:val="22"/>
          <w:szCs w:val="22"/>
          <w14:ligatures w14:val="none"/>
        </w:rPr>
        <w:t>Prayer is a conversational relationship with God. Who’s been doing the talking and listening in your relationship with God?</w:t>
      </w:r>
      <w:r w:rsidR="004D0A62">
        <w:rPr>
          <w:rFonts w:ascii="Tahoma" w:eastAsia="Times New Roman" w:hAnsi="Tahoma" w:cs="Tahoma"/>
          <w:bCs/>
          <w:kern w:val="0"/>
          <w:sz w:val="22"/>
          <w:szCs w:val="22"/>
          <w14:ligatures w14:val="none"/>
        </w:rPr>
        <w:t xml:space="preserve"> How might this be adjusted?</w:t>
      </w:r>
    </w:p>
    <w:p w14:paraId="46F820D0" w14:textId="77777777" w:rsidR="005A276B" w:rsidRPr="005A276B" w:rsidRDefault="005A276B" w:rsidP="005A276B">
      <w:pPr>
        <w:spacing w:after="0"/>
        <w:rPr>
          <w:rFonts w:ascii="Tahoma" w:eastAsia="Times New Roman" w:hAnsi="Tahoma" w:cs="Tahoma"/>
          <w:b/>
          <w:kern w:val="0"/>
          <w:sz w:val="22"/>
          <w:szCs w:val="22"/>
          <w14:ligatures w14:val="none"/>
        </w:rPr>
      </w:pPr>
    </w:p>
    <w:p w14:paraId="400B0666" w14:textId="1E35D295" w:rsidR="00D2531E" w:rsidRDefault="00EC22D5" w:rsidP="00EC22D5">
      <w:pPr>
        <w:pStyle w:val="ListParagraph"/>
        <w:numPr>
          <w:ilvl w:val="0"/>
          <w:numId w:val="5"/>
        </w:numPr>
        <w:spacing w:after="0"/>
        <w:rPr>
          <w:rFonts w:ascii="Tahoma" w:eastAsia="Times New Roman" w:hAnsi="Tahoma" w:cs="Tahoma"/>
          <w:bCs/>
          <w:kern w:val="0"/>
          <w:sz w:val="22"/>
          <w:szCs w:val="22"/>
          <w14:ligatures w14:val="none"/>
        </w:rPr>
      </w:pPr>
      <w:r>
        <w:rPr>
          <w:rFonts w:ascii="Tahoma" w:eastAsia="Times New Roman" w:hAnsi="Tahoma" w:cs="Tahoma"/>
          <w:bCs/>
          <w:kern w:val="0"/>
          <w:sz w:val="22"/>
          <w:szCs w:val="22"/>
          <w14:ligatures w14:val="none"/>
        </w:rPr>
        <w:t>Read Psalm 27:8. What does it say about God when He says</w:t>
      </w:r>
      <w:r w:rsidR="00357BC6">
        <w:rPr>
          <w:rFonts w:ascii="Tahoma" w:eastAsia="Times New Roman" w:hAnsi="Tahoma" w:cs="Tahoma"/>
          <w:bCs/>
          <w:kern w:val="0"/>
          <w:sz w:val="22"/>
          <w:szCs w:val="22"/>
          <w14:ligatures w14:val="none"/>
        </w:rPr>
        <w:t>,</w:t>
      </w:r>
      <w:r>
        <w:rPr>
          <w:rFonts w:ascii="Tahoma" w:eastAsia="Times New Roman" w:hAnsi="Tahoma" w:cs="Tahoma"/>
          <w:bCs/>
          <w:kern w:val="0"/>
          <w:sz w:val="22"/>
          <w:szCs w:val="22"/>
          <w14:ligatures w14:val="none"/>
        </w:rPr>
        <w:t xml:space="preserve"> “Seek my face.” When you look at the face of God, what do you see?</w:t>
      </w:r>
    </w:p>
    <w:p w14:paraId="4850598B" w14:textId="77777777" w:rsidR="005A276B" w:rsidRDefault="005A276B" w:rsidP="005A276B">
      <w:pPr>
        <w:pStyle w:val="ListParagraph"/>
        <w:spacing w:after="0"/>
        <w:rPr>
          <w:rFonts w:ascii="Tahoma" w:eastAsia="Times New Roman" w:hAnsi="Tahoma" w:cs="Tahoma"/>
          <w:bCs/>
          <w:kern w:val="0"/>
          <w:sz w:val="22"/>
          <w:szCs w:val="22"/>
          <w14:ligatures w14:val="none"/>
        </w:rPr>
      </w:pPr>
    </w:p>
    <w:p w14:paraId="0A38110E" w14:textId="09A8FC65" w:rsidR="009829CA" w:rsidRPr="00EC22D5" w:rsidRDefault="00EC22D5" w:rsidP="00C3638A">
      <w:pPr>
        <w:pStyle w:val="ListParagraph"/>
        <w:numPr>
          <w:ilvl w:val="0"/>
          <w:numId w:val="5"/>
        </w:numPr>
        <w:shd w:val="clear" w:color="auto" w:fill="FFFFFF"/>
        <w:spacing w:after="0" w:line="240" w:lineRule="auto"/>
        <w:rPr>
          <w:rFonts w:eastAsia="Times New Roman" w:cs="Times New Roman"/>
          <w:b/>
          <w:kern w:val="0"/>
          <w:sz w:val="16"/>
          <w:szCs w:val="16"/>
          <w14:ligatures w14:val="none"/>
        </w:rPr>
      </w:pPr>
      <w:r w:rsidRPr="00EC22D5">
        <w:rPr>
          <w:rFonts w:ascii="Tahoma" w:eastAsia="Times New Roman" w:hAnsi="Tahoma" w:cs="Tahoma"/>
          <w:bCs/>
          <w:kern w:val="0"/>
          <w:sz w:val="22"/>
          <w:szCs w:val="22"/>
          <w14:ligatures w14:val="none"/>
        </w:rPr>
        <w:t>Adoration</w:t>
      </w:r>
      <w:r>
        <w:rPr>
          <w:rFonts w:ascii="Tahoma" w:eastAsia="Times New Roman" w:hAnsi="Tahoma" w:cs="Tahoma"/>
          <w:bCs/>
          <w:kern w:val="0"/>
          <w:sz w:val="22"/>
          <w:szCs w:val="22"/>
          <w14:ligatures w14:val="none"/>
        </w:rPr>
        <w:t xml:space="preserve"> has no agenda. As you think about prayer, have you come with an agenda? How can prayer become a time where we Be Still, and know God (Psalm 46:10)?</w:t>
      </w:r>
    </w:p>
    <w:p w14:paraId="2D09FA08" w14:textId="77777777" w:rsidR="00826CE2" w:rsidRPr="00357BC6" w:rsidRDefault="00826CE2" w:rsidP="00357BC6">
      <w:pPr>
        <w:shd w:val="clear" w:color="auto" w:fill="FFFFFF"/>
        <w:spacing w:after="0" w:line="240" w:lineRule="auto"/>
        <w:rPr>
          <w:rFonts w:eastAsia="Times New Roman" w:cs="Times New Roman"/>
          <w:b/>
          <w:kern w:val="0"/>
          <w:sz w:val="16"/>
          <w:szCs w:val="16"/>
          <w14:ligatures w14:val="none"/>
        </w:rPr>
      </w:pPr>
    </w:p>
    <w:p w14:paraId="5AD0327B" w14:textId="002D6CFB" w:rsidR="00357BC6" w:rsidRDefault="009829CA" w:rsidP="009829CA">
      <w:pPr>
        <w:shd w:val="clear" w:color="auto" w:fill="FFFFFF"/>
        <w:spacing w:after="0" w:line="240" w:lineRule="auto"/>
        <w:contextualSpacing/>
        <w:rPr>
          <w:rFonts w:ascii="Tahoma" w:eastAsiaTheme="minorEastAsia" w:hAnsi="Tahoma" w:cs="Tahoma"/>
          <w:color w:val="222222"/>
          <w:kern w:val="0"/>
          <w:sz w:val="22"/>
          <w:szCs w:val="22"/>
          <w14:ligatures w14:val="none"/>
        </w:rPr>
      </w:pPr>
      <w:r w:rsidRPr="003838F4">
        <w:rPr>
          <w:rFonts w:eastAsia="Times New Roman" w:cs="Times New Roman"/>
          <w:b/>
          <w:kern w:val="0"/>
          <w:sz w:val="28"/>
          <w:szCs w:val="28"/>
          <w14:ligatures w14:val="none"/>
        </w:rPr>
        <w:t>Next Steps:</w:t>
      </w:r>
      <w:r w:rsidRPr="003838F4">
        <w:rPr>
          <w:rFonts w:ascii="Tahoma" w:eastAsiaTheme="minorEastAsia" w:hAnsi="Tahoma" w:cs="Tahoma"/>
          <w:color w:val="222222"/>
          <w:kern w:val="0"/>
          <w:sz w:val="22"/>
          <w:szCs w:val="22"/>
          <w14:ligatures w14:val="none"/>
        </w:rPr>
        <w:t xml:space="preserve"> </w:t>
      </w:r>
      <w:r w:rsidR="00D61510">
        <w:rPr>
          <w:rFonts w:ascii="Tahoma" w:eastAsiaTheme="minorEastAsia" w:hAnsi="Tahoma" w:cs="Tahoma"/>
          <w:color w:val="222222"/>
          <w:kern w:val="0"/>
          <w:sz w:val="22"/>
          <w:szCs w:val="22"/>
          <w14:ligatures w14:val="none"/>
        </w:rPr>
        <w:t>Take time</w:t>
      </w:r>
      <w:r w:rsidR="00D2531E">
        <w:rPr>
          <w:rFonts w:ascii="Tahoma" w:eastAsiaTheme="minorEastAsia" w:hAnsi="Tahoma" w:cs="Tahoma"/>
          <w:color w:val="222222"/>
          <w:kern w:val="0"/>
          <w:sz w:val="22"/>
          <w:szCs w:val="22"/>
          <w14:ligatures w14:val="none"/>
        </w:rPr>
        <w:t xml:space="preserve"> </w:t>
      </w:r>
      <w:r w:rsidR="00EC22D5">
        <w:rPr>
          <w:rFonts w:ascii="Tahoma" w:eastAsiaTheme="minorEastAsia" w:hAnsi="Tahoma" w:cs="Tahoma"/>
          <w:color w:val="222222"/>
          <w:kern w:val="0"/>
          <w:sz w:val="22"/>
          <w:szCs w:val="22"/>
          <w14:ligatures w14:val="none"/>
        </w:rPr>
        <w:t>as a group to practice adoration. Pray together and exalt the Lord. Without an agenda spend time waiting on the Lord, telling Him what you see in His face it shines upon you.</w:t>
      </w:r>
    </w:p>
    <w:p w14:paraId="3D7F026A" w14:textId="77777777" w:rsidR="009829CA" w:rsidRPr="00D52F8F" w:rsidRDefault="009829CA" w:rsidP="009829CA">
      <w:pPr>
        <w:shd w:val="clear" w:color="auto" w:fill="FFFFFF"/>
        <w:spacing w:after="0" w:line="240" w:lineRule="auto"/>
        <w:contextualSpacing/>
        <w:rPr>
          <w:sz w:val="16"/>
          <w:szCs w:val="16"/>
        </w:rPr>
      </w:pPr>
    </w:p>
    <w:p w14:paraId="4C8C6629" w14:textId="63D91961" w:rsidR="009829CA" w:rsidRDefault="009829CA" w:rsidP="009829CA">
      <w:pPr>
        <w:spacing w:after="0" w:line="240" w:lineRule="auto"/>
        <w:rPr>
          <w:rFonts w:ascii="Tahoma" w:eastAsiaTheme="minorEastAsia" w:hAnsi="Tahoma" w:cs="Tahoma"/>
          <w:color w:val="222222"/>
          <w:kern w:val="0"/>
          <w:sz w:val="22"/>
          <w:szCs w:val="22"/>
          <w14:ligatures w14:val="none"/>
        </w:rPr>
      </w:pPr>
      <w:r w:rsidRPr="003838F4">
        <w:rPr>
          <w:rFonts w:eastAsia="Times New Roman" w:cs="Times New Roman"/>
          <w:b/>
          <w:kern w:val="0"/>
          <w:sz w:val="28"/>
          <w:szCs w:val="28"/>
          <w14:ligatures w14:val="none"/>
        </w:rPr>
        <w:t>Prayer:</w:t>
      </w:r>
      <w:r w:rsidRPr="003838F4">
        <w:rPr>
          <w:rFonts w:ascii="Tahoma" w:eastAsiaTheme="minorEastAsia" w:hAnsi="Tahoma" w:cs="Tahoma"/>
          <w:color w:val="222222"/>
          <w:kern w:val="0"/>
          <w:sz w:val="22"/>
          <w:szCs w:val="22"/>
          <w14:ligatures w14:val="none"/>
        </w:rPr>
        <w:t xml:space="preserve"> </w:t>
      </w:r>
      <w:r w:rsidR="00EC22D5">
        <w:rPr>
          <w:rFonts w:ascii="Tahoma" w:eastAsiaTheme="minorEastAsia" w:hAnsi="Tahoma" w:cs="Tahoma"/>
          <w:color w:val="222222"/>
          <w:kern w:val="0"/>
          <w:sz w:val="22"/>
          <w:szCs w:val="22"/>
          <w14:ligatures w14:val="none"/>
        </w:rPr>
        <w:t>Jesus</w:t>
      </w:r>
      <w:r w:rsidR="00357BC6">
        <w:rPr>
          <w:rFonts w:ascii="Tahoma" w:eastAsiaTheme="minorEastAsia" w:hAnsi="Tahoma" w:cs="Tahoma"/>
          <w:color w:val="222222"/>
          <w:kern w:val="0"/>
          <w:sz w:val="22"/>
          <w:szCs w:val="22"/>
          <w14:ligatures w14:val="none"/>
        </w:rPr>
        <w:t>,</w:t>
      </w:r>
      <w:r w:rsidR="00EC22D5">
        <w:rPr>
          <w:rFonts w:ascii="Tahoma" w:eastAsiaTheme="minorEastAsia" w:hAnsi="Tahoma" w:cs="Tahoma"/>
          <w:color w:val="222222"/>
          <w:kern w:val="0"/>
          <w:sz w:val="22"/>
          <w:szCs w:val="22"/>
          <w14:ligatures w14:val="none"/>
        </w:rPr>
        <w:t xml:space="preserve"> we adore you. We see you as great and greatly to be praise. We see your name unlike any other name. We see your face as loving and kind. We see your grace poured out for us from your </w:t>
      </w:r>
      <w:r w:rsidR="00357BC6">
        <w:rPr>
          <w:rFonts w:ascii="Tahoma" w:eastAsiaTheme="minorEastAsia" w:hAnsi="Tahoma" w:cs="Tahoma"/>
          <w:color w:val="222222"/>
          <w:kern w:val="0"/>
          <w:sz w:val="22"/>
          <w:szCs w:val="22"/>
          <w14:ligatures w14:val="none"/>
        </w:rPr>
        <w:t xml:space="preserve">new </w:t>
      </w:r>
      <w:r w:rsidR="00EC22D5">
        <w:rPr>
          <w:rFonts w:ascii="Tahoma" w:eastAsiaTheme="minorEastAsia" w:hAnsi="Tahoma" w:cs="Tahoma"/>
          <w:color w:val="222222"/>
          <w:kern w:val="0"/>
          <w:sz w:val="22"/>
          <w:szCs w:val="22"/>
          <w14:ligatures w14:val="none"/>
        </w:rPr>
        <w:t xml:space="preserve">mercies every morning. Jesus you are perfect in </w:t>
      </w:r>
      <w:proofErr w:type="gramStart"/>
      <w:r w:rsidR="00EC22D5">
        <w:rPr>
          <w:rFonts w:ascii="Tahoma" w:eastAsiaTheme="minorEastAsia" w:hAnsi="Tahoma" w:cs="Tahoma"/>
          <w:color w:val="222222"/>
          <w:kern w:val="0"/>
          <w:sz w:val="22"/>
          <w:szCs w:val="22"/>
          <w14:ligatures w14:val="none"/>
        </w:rPr>
        <w:t xml:space="preserve">all </w:t>
      </w:r>
      <w:r w:rsidR="00357BC6">
        <w:rPr>
          <w:rFonts w:ascii="Tahoma" w:eastAsiaTheme="minorEastAsia" w:hAnsi="Tahoma" w:cs="Tahoma"/>
          <w:color w:val="222222"/>
          <w:kern w:val="0"/>
          <w:sz w:val="22"/>
          <w:szCs w:val="22"/>
          <w14:ligatures w14:val="none"/>
        </w:rPr>
        <w:t>of</w:t>
      </w:r>
      <w:proofErr w:type="gramEnd"/>
      <w:r w:rsidR="00357BC6">
        <w:rPr>
          <w:rFonts w:ascii="Tahoma" w:eastAsiaTheme="minorEastAsia" w:hAnsi="Tahoma" w:cs="Tahoma"/>
          <w:color w:val="222222"/>
          <w:kern w:val="0"/>
          <w:sz w:val="22"/>
          <w:szCs w:val="22"/>
          <w14:ligatures w14:val="none"/>
        </w:rPr>
        <w:t xml:space="preserve"> </w:t>
      </w:r>
      <w:r w:rsidR="00EC22D5">
        <w:rPr>
          <w:rFonts w:ascii="Tahoma" w:eastAsiaTheme="minorEastAsia" w:hAnsi="Tahoma" w:cs="Tahoma"/>
          <w:color w:val="222222"/>
          <w:kern w:val="0"/>
          <w:sz w:val="22"/>
          <w:szCs w:val="22"/>
          <w14:ligatures w14:val="none"/>
        </w:rPr>
        <w:t xml:space="preserve">your </w:t>
      </w:r>
      <w:proofErr w:type="gramStart"/>
      <w:r w:rsidR="00EC22D5">
        <w:rPr>
          <w:rFonts w:ascii="Tahoma" w:eastAsiaTheme="minorEastAsia" w:hAnsi="Tahoma" w:cs="Tahoma"/>
          <w:color w:val="222222"/>
          <w:kern w:val="0"/>
          <w:sz w:val="22"/>
          <w:szCs w:val="22"/>
          <w14:ligatures w14:val="none"/>
        </w:rPr>
        <w:t>ways</w:t>
      </w:r>
      <w:proofErr w:type="gramEnd"/>
      <w:r w:rsidR="00EC22D5">
        <w:rPr>
          <w:rFonts w:ascii="Tahoma" w:eastAsiaTheme="minorEastAsia" w:hAnsi="Tahoma" w:cs="Tahoma"/>
          <w:color w:val="222222"/>
          <w:kern w:val="0"/>
          <w:sz w:val="22"/>
          <w:szCs w:val="22"/>
          <w14:ligatures w14:val="none"/>
        </w:rPr>
        <w:t xml:space="preserve"> and we love you. Holy are you God. Righteous are your acts on the earth. How perfect is your sight to see clearly. We wait on you and enjoy your goodness as it shines upon us. Amen.</w:t>
      </w:r>
    </w:p>
    <w:p w14:paraId="36AFCA2E" w14:textId="77777777" w:rsidR="00357BC6" w:rsidRDefault="00357BC6" w:rsidP="009829CA">
      <w:pPr>
        <w:spacing w:after="0" w:line="240" w:lineRule="auto"/>
        <w:rPr>
          <w:rFonts w:ascii="Tahoma" w:eastAsiaTheme="minorEastAsia" w:hAnsi="Tahoma" w:cs="Tahoma"/>
          <w:color w:val="222222"/>
          <w:kern w:val="0"/>
          <w:sz w:val="22"/>
          <w:szCs w:val="22"/>
          <w14:ligatures w14:val="none"/>
        </w:rPr>
      </w:pPr>
    </w:p>
    <w:p w14:paraId="29ABA5ED" w14:textId="6AEB84BA" w:rsidR="00CC363F" w:rsidRPr="004D0A62" w:rsidRDefault="00357BC6" w:rsidP="004D0A62">
      <w:pPr>
        <w:spacing w:after="0" w:line="240" w:lineRule="auto"/>
        <w:rPr>
          <w:rFonts w:ascii="Tahoma" w:eastAsiaTheme="minorEastAsia" w:hAnsi="Tahoma" w:cs="Tahoma"/>
          <w:color w:val="222222"/>
          <w:kern w:val="0"/>
          <w:sz w:val="22"/>
          <w:szCs w:val="22"/>
          <w14:ligatures w14:val="none"/>
        </w:rPr>
      </w:pPr>
      <w:r w:rsidRPr="004D0A62">
        <w:rPr>
          <w:rFonts w:eastAsiaTheme="minorEastAsia" w:cs="Tahoma"/>
          <w:b/>
          <w:bCs/>
          <w:color w:val="222222"/>
          <w:kern w:val="0"/>
          <w:sz w:val="28"/>
          <w:szCs w:val="28"/>
          <w14:ligatures w14:val="none"/>
        </w:rPr>
        <w:t>Personal Next Step:</w:t>
      </w:r>
      <w:r w:rsidRPr="00357BC6">
        <w:rPr>
          <w:rFonts w:ascii="Aptos" w:eastAsiaTheme="minorEastAsia" w:hAnsi="Aptos" w:cs="Tahoma"/>
          <w:color w:val="222222"/>
          <w:kern w:val="0"/>
          <w:sz w:val="28"/>
          <w:szCs w:val="28"/>
          <w14:ligatures w14:val="none"/>
        </w:rPr>
        <w:t xml:space="preserve"> </w:t>
      </w:r>
      <w:r>
        <w:rPr>
          <w:rFonts w:ascii="Tahoma" w:eastAsiaTheme="minorEastAsia" w:hAnsi="Tahoma" w:cs="Tahoma"/>
          <w:color w:val="222222"/>
          <w:kern w:val="0"/>
          <w:sz w:val="22"/>
          <w:szCs w:val="22"/>
          <w14:ligatures w14:val="none"/>
        </w:rPr>
        <w:t xml:space="preserve">We are encouraging you to cross the chicken line by taking </w:t>
      </w:r>
      <w:r w:rsidR="004D0A62">
        <w:rPr>
          <w:rFonts w:ascii="Tahoma" w:eastAsiaTheme="minorEastAsia" w:hAnsi="Tahoma" w:cs="Tahoma"/>
          <w:color w:val="222222"/>
          <w:kern w:val="0"/>
          <w:sz w:val="22"/>
          <w:szCs w:val="22"/>
          <w14:ligatures w14:val="none"/>
        </w:rPr>
        <w:t xml:space="preserve">the </w:t>
      </w:r>
      <w:r>
        <w:rPr>
          <w:rFonts w:ascii="Tahoma" w:eastAsiaTheme="minorEastAsia" w:hAnsi="Tahoma" w:cs="Tahoma"/>
          <w:color w:val="222222"/>
          <w:kern w:val="0"/>
          <w:sz w:val="22"/>
          <w:szCs w:val="22"/>
          <w14:ligatures w14:val="none"/>
        </w:rPr>
        <w:t xml:space="preserve">time to write out the 5 Minute Gospel in your own words. The 6 parts to include are </w:t>
      </w:r>
      <w:r w:rsidRPr="004D0A62">
        <w:rPr>
          <w:rFonts w:ascii="Tahoma" w:eastAsiaTheme="minorEastAsia" w:hAnsi="Tahoma" w:cs="Tahoma"/>
          <w:i/>
          <w:iCs/>
          <w:color w:val="222222"/>
          <w:kern w:val="0"/>
          <w:sz w:val="22"/>
          <w:szCs w:val="22"/>
          <w14:ligatures w14:val="none"/>
        </w:rPr>
        <w:t>Creation, Fall, Redemption, Restoration, Impact</w:t>
      </w:r>
      <w:r>
        <w:rPr>
          <w:rFonts w:ascii="Tahoma" w:eastAsiaTheme="minorEastAsia" w:hAnsi="Tahoma" w:cs="Tahoma"/>
          <w:color w:val="222222"/>
          <w:kern w:val="0"/>
          <w:sz w:val="22"/>
          <w:szCs w:val="22"/>
          <w14:ligatures w14:val="none"/>
        </w:rPr>
        <w:t xml:space="preserve"> (How God’s story impacts you in a few sentences while keeping the focus on God) and Invitation (</w:t>
      </w:r>
      <w:r w:rsidR="004D0A62">
        <w:rPr>
          <w:rFonts w:ascii="Tahoma" w:eastAsiaTheme="minorEastAsia" w:hAnsi="Tahoma" w:cs="Tahoma"/>
          <w:color w:val="222222"/>
          <w:kern w:val="0"/>
          <w:sz w:val="22"/>
          <w:szCs w:val="22"/>
          <w14:ligatures w14:val="none"/>
        </w:rPr>
        <w:t>Personally i</w:t>
      </w:r>
      <w:r>
        <w:rPr>
          <w:rFonts w:ascii="Tahoma" w:eastAsiaTheme="minorEastAsia" w:hAnsi="Tahoma" w:cs="Tahoma"/>
          <w:color w:val="222222"/>
          <w:kern w:val="0"/>
          <w:sz w:val="22"/>
          <w:szCs w:val="22"/>
          <w14:ligatures w14:val="none"/>
        </w:rPr>
        <w:t xml:space="preserve">nviting others to join in with God’s story). Please bring your 5 Minute Gospel </w:t>
      </w:r>
      <w:r w:rsidR="004D0A62">
        <w:rPr>
          <w:rFonts w:ascii="Tahoma" w:eastAsiaTheme="minorEastAsia" w:hAnsi="Tahoma" w:cs="Tahoma"/>
          <w:color w:val="222222"/>
          <w:kern w:val="0"/>
          <w:sz w:val="22"/>
          <w:szCs w:val="22"/>
          <w14:ligatures w14:val="none"/>
        </w:rPr>
        <w:t xml:space="preserve">with you </w:t>
      </w:r>
      <w:r>
        <w:rPr>
          <w:rFonts w:ascii="Tahoma" w:eastAsiaTheme="minorEastAsia" w:hAnsi="Tahoma" w:cs="Tahoma"/>
          <w:color w:val="222222"/>
          <w:kern w:val="0"/>
          <w:sz w:val="22"/>
          <w:szCs w:val="22"/>
          <w14:ligatures w14:val="none"/>
        </w:rPr>
        <w:t>to your community group next week.</w:t>
      </w:r>
    </w:p>
    <w:p w14:paraId="498292C7" w14:textId="77777777" w:rsidR="00CC363F" w:rsidRDefault="00CC363F" w:rsidP="009829CA">
      <w:pPr>
        <w:spacing w:after="0" w:line="240" w:lineRule="auto"/>
        <w:jc w:val="center"/>
        <w:rPr>
          <w:rFonts w:eastAsia="Times New Roman" w:cs="Times New Roman"/>
          <w:b/>
          <w:kern w:val="0"/>
          <w:sz w:val="20"/>
          <w:szCs w:val="20"/>
          <w14:ligatures w14:val="none"/>
        </w:rPr>
      </w:pPr>
    </w:p>
    <w:p w14:paraId="268C14F8" w14:textId="7043029F" w:rsidR="007D4D29" w:rsidRPr="00CC363F" w:rsidRDefault="009829CA" w:rsidP="00CC363F">
      <w:pPr>
        <w:spacing w:after="0" w:line="240" w:lineRule="auto"/>
        <w:jc w:val="center"/>
        <w:rPr>
          <w:rFonts w:eastAsia="Times New Roman" w:cs="Times New Roman"/>
          <w:b/>
          <w:kern w:val="0"/>
          <w:sz w:val="20"/>
          <w:szCs w:val="20"/>
          <w14:ligatures w14:val="none"/>
        </w:rPr>
      </w:pPr>
      <w:r w:rsidRPr="003838F4">
        <w:rPr>
          <w:rFonts w:eastAsia="Times New Roman" w:cs="Times New Roman"/>
          <w:b/>
          <w:kern w:val="0"/>
          <w:sz w:val="20"/>
          <w:szCs w:val="20"/>
          <w14:ligatures w14:val="none"/>
        </w:rPr>
        <w:t xml:space="preserve">Hope City Church | </w:t>
      </w:r>
      <w:r w:rsidRPr="003838F4">
        <w:rPr>
          <w:rFonts w:eastAsia="Times New Roman" w:cs="Times New Roman"/>
          <w:kern w:val="0"/>
          <w:sz w:val="20"/>
          <w:szCs w:val="20"/>
          <w14:ligatures w14:val="none"/>
        </w:rPr>
        <w:t>5729 E. 22</w:t>
      </w:r>
      <w:r w:rsidRPr="003838F4">
        <w:rPr>
          <w:rFonts w:eastAsia="Times New Roman" w:cs="Times New Roman"/>
          <w:kern w:val="0"/>
          <w:sz w:val="20"/>
          <w:szCs w:val="20"/>
          <w:vertAlign w:val="superscript"/>
          <w14:ligatures w14:val="none"/>
        </w:rPr>
        <w:t>nd</w:t>
      </w:r>
      <w:r w:rsidRPr="003838F4">
        <w:rPr>
          <w:rFonts w:eastAsia="Times New Roman" w:cs="Times New Roman"/>
          <w:kern w:val="0"/>
          <w:sz w:val="20"/>
          <w:szCs w:val="20"/>
          <w14:ligatures w14:val="none"/>
        </w:rPr>
        <w:t xml:space="preserve"> Street Tucson, AZ 85711</w:t>
      </w:r>
      <w:r>
        <w:rPr>
          <w:rFonts w:eastAsia="Times New Roman" w:cs="Times New Roman"/>
          <w:kern w:val="0"/>
          <w:sz w:val="20"/>
          <w:szCs w:val="20"/>
          <w14:ligatures w14:val="none"/>
        </w:rPr>
        <w:t xml:space="preserve"> </w:t>
      </w:r>
      <w:r w:rsidRPr="003838F4">
        <w:rPr>
          <w:rFonts w:eastAsia="Times New Roman" w:cs="Times New Roman"/>
          <w:b/>
          <w:kern w:val="0"/>
          <w:sz w:val="20"/>
          <w:szCs w:val="20"/>
          <w14:ligatures w14:val="none"/>
        </w:rPr>
        <w:t xml:space="preserve">520.747.3881 | </w:t>
      </w:r>
      <w:hyperlink r:id="rId5" w:history="1">
        <w:r w:rsidR="00D61510" w:rsidRPr="00997522">
          <w:rPr>
            <w:rStyle w:val="Hyperlink"/>
            <w:rFonts w:eastAsia="Times New Roman" w:cs="Times New Roman"/>
            <w:b/>
            <w:kern w:val="0"/>
            <w:sz w:val="20"/>
            <w:szCs w:val="20"/>
            <w14:ligatures w14:val="none"/>
          </w:rPr>
          <w:t>info@hopecitychurchtucson.com</w:t>
        </w:r>
      </w:hyperlink>
    </w:p>
    <w:sectPr w:rsidR="007D4D29" w:rsidRPr="00CC36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CC160816"/>
    <w:lvl w:ilvl="0" w:tplc="7458D150">
      <w:start w:val="1"/>
      <w:numFmt w:val="decimal"/>
      <w:lvlText w:val="(%1)"/>
      <w:lvlJc w:val="left"/>
      <w:pPr>
        <w:ind w:left="720" w:hanging="360"/>
      </w:pPr>
      <w:rPr>
        <w:rFonts w:ascii="Tahoma" w:hAnsi="Tahoma" w:cs="Tahoma" w:hint="default"/>
        <w:b w:val="0"/>
        <w:bCs w:val="0"/>
        <w:sz w:val="22"/>
        <w:szCs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54127B47"/>
    <w:multiLevelType w:val="multilevel"/>
    <w:tmpl w:val="5894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283DC3"/>
    <w:multiLevelType w:val="multilevel"/>
    <w:tmpl w:val="3CDAC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8069CA"/>
    <w:multiLevelType w:val="multilevel"/>
    <w:tmpl w:val="88D03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440AF6"/>
    <w:multiLevelType w:val="hybridMultilevel"/>
    <w:tmpl w:val="914C7996"/>
    <w:lvl w:ilvl="0" w:tplc="EBA25CC6">
      <w:start w:val="1"/>
      <w:numFmt w:val="decimal"/>
      <w:lvlText w:val="%1."/>
      <w:lvlJc w:val="left"/>
      <w:pPr>
        <w:ind w:left="720" w:hanging="360"/>
      </w:pPr>
      <w:rPr>
        <w:rFonts w:ascii="Tahoma" w:hAnsi="Tahoma" w:cs="Tahoma"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7255F8"/>
    <w:multiLevelType w:val="multilevel"/>
    <w:tmpl w:val="B8367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3873173">
    <w:abstractNumId w:val="3"/>
  </w:num>
  <w:num w:numId="2" w16cid:durableId="2010281557">
    <w:abstractNumId w:val="2"/>
  </w:num>
  <w:num w:numId="3" w16cid:durableId="1180965645">
    <w:abstractNumId w:val="1"/>
  </w:num>
  <w:num w:numId="4" w16cid:durableId="1855804024">
    <w:abstractNumId w:val="5"/>
  </w:num>
  <w:num w:numId="5" w16cid:durableId="42753681">
    <w:abstractNumId w:val="0"/>
  </w:num>
  <w:num w:numId="6" w16cid:durableId="7620672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F07"/>
    <w:rsid w:val="0010635E"/>
    <w:rsid w:val="001C6B06"/>
    <w:rsid w:val="001F05E0"/>
    <w:rsid w:val="00214872"/>
    <w:rsid w:val="002816E4"/>
    <w:rsid w:val="00290BCC"/>
    <w:rsid w:val="00357BC6"/>
    <w:rsid w:val="004714DA"/>
    <w:rsid w:val="004D0A62"/>
    <w:rsid w:val="00545D19"/>
    <w:rsid w:val="005522C4"/>
    <w:rsid w:val="005A0434"/>
    <w:rsid w:val="005A276B"/>
    <w:rsid w:val="006126C3"/>
    <w:rsid w:val="006675E5"/>
    <w:rsid w:val="00720C76"/>
    <w:rsid w:val="007D4D29"/>
    <w:rsid w:val="00826CE2"/>
    <w:rsid w:val="00833275"/>
    <w:rsid w:val="008B412A"/>
    <w:rsid w:val="009829CA"/>
    <w:rsid w:val="009A7863"/>
    <w:rsid w:val="00AC6F07"/>
    <w:rsid w:val="00C028E6"/>
    <w:rsid w:val="00C41888"/>
    <w:rsid w:val="00C71F27"/>
    <w:rsid w:val="00CC363F"/>
    <w:rsid w:val="00CD5049"/>
    <w:rsid w:val="00CE4EF5"/>
    <w:rsid w:val="00D005C4"/>
    <w:rsid w:val="00D20FD4"/>
    <w:rsid w:val="00D2531E"/>
    <w:rsid w:val="00D37668"/>
    <w:rsid w:val="00D61510"/>
    <w:rsid w:val="00D94F73"/>
    <w:rsid w:val="00E504C0"/>
    <w:rsid w:val="00EC22D5"/>
    <w:rsid w:val="00EC66F9"/>
    <w:rsid w:val="00FD5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5BE429"/>
  <w15:chartTrackingRefBased/>
  <w15:docId w15:val="{E62DACFA-F31A-B44F-B5D1-0BDBCD1B1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6F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6F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6F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6F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6F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6F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6F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6F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6F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F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6F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6F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6F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6F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6F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6F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6F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6F07"/>
    <w:rPr>
      <w:rFonts w:eastAsiaTheme="majorEastAsia" w:cstheme="majorBidi"/>
      <w:color w:val="272727" w:themeColor="text1" w:themeTint="D8"/>
    </w:rPr>
  </w:style>
  <w:style w:type="paragraph" w:styleId="Title">
    <w:name w:val="Title"/>
    <w:basedOn w:val="Normal"/>
    <w:next w:val="Normal"/>
    <w:link w:val="TitleChar"/>
    <w:uiPriority w:val="10"/>
    <w:qFormat/>
    <w:rsid w:val="00AC6F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6F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6F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6F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6F07"/>
    <w:pPr>
      <w:spacing w:before="160"/>
      <w:jc w:val="center"/>
    </w:pPr>
    <w:rPr>
      <w:i/>
      <w:iCs/>
      <w:color w:val="404040" w:themeColor="text1" w:themeTint="BF"/>
    </w:rPr>
  </w:style>
  <w:style w:type="character" w:customStyle="1" w:styleId="QuoteChar">
    <w:name w:val="Quote Char"/>
    <w:basedOn w:val="DefaultParagraphFont"/>
    <w:link w:val="Quote"/>
    <w:uiPriority w:val="29"/>
    <w:rsid w:val="00AC6F07"/>
    <w:rPr>
      <w:i/>
      <w:iCs/>
      <w:color w:val="404040" w:themeColor="text1" w:themeTint="BF"/>
    </w:rPr>
  </w:style>
  <w:style w:type="paragraph" w:styleId="ListParagraph">
    <w:name w:val="List Paragraph"/>
    <w:basedOn w:val="Normal"/>
    <w:uiPriority w:val="34"/>
    <w:qFormat/>
    <w:rsid w:val="00AC6F07"/>
    <w:pPr>
      <w:ind w:left="720"/>
      <w:contextualSpacing/>
    </w:pPr>
  </w:style>
  <w:style w:type="character" w:styleId="IntenseEmphasis">
    <w:name w:val="Intense Emphasis"/>
    <w:basedOn w:val="DefaultParagraphFont"/>
    <w:uiPriority w:val="21"/>
    <w:qFormat/>
    <w:rsid w:val="00AC6F07"/>
    <w:rPr>
      <w:i/>
      <w:iCs/>
      <w:color w:val="0F4761" w:themeColor="accent1" w:themeShade="BF"/>
    </w:rPr>
  </w:style>
  <w:style w:type="paragraph" w:styleId="IntenseQuote">
    <w:name w:val="Intense Quote"/>
    <w:basedOn w:val="Normal"/>
    <w:next w:val="Normal"/>
    <w:link w:val="IntenseQuoteChar"/>
    <w:uiPriority w:val="30"/>
    <w:qFormat/>
    <w:rsid w:val="00AC6F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6F07"/>
    <w:rPr>
      <w:i/>
      <w:iCs/>
      <w:color w:val="0F4761" w:themeColor="accent1" w:themeShade="BF"/>
    </w:rPr>
  </w:style>
  <w:style w:type="character" w:styleId="IntenseReference">
    <w:name w:val="Intense Reference"/>
    <w:basedOn w:val="DefaultParagraphFont"/>
    <w:uiPriority w:val="32"/>
    <w:qFormat/>
    <w:rsid w:val="00AC6F07"/>
    <w:rPr>
      <w:b/>
      <w:bCs/>
      <w:smallCaps/>
      <w:color w:val="0F4761" w:themeColor="accent1" w:themeShade="BF"/>
      <w:spacing w:val="5"/>
    </w:rPr>
  </w:style>
  <w:style w:type="paragraph" w:styleId="NormalWeb">
    <w:name w:val="Normal (Web)"/>
    <w:basedOn w:val="Normal"/>
    <w:uiPriority w:val="99"/>
    <w:semiHidden/>
    <w:unhideWhenUsed/>
    <w:rsid w:val="00AC6F0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D61510"/>
    <w:rPr>
      <w:color w:val="467886" w:themeColor="hyperlink"/>
      <w:u w:val="single"/>
    </w:rPr>
  </w:style>
  <w:style w:type="character" w:styleId="UnresolvedMention">
    <w:name w:val="Unresolved Mention"/>
    <w:basedOn w:val="DefaultParagraphFont"/>
    <w:uiPriority w:val="99"/>
    <w:semiHidden/>
    <w:unhideWhenUsed/>
    <w:rsid w:val="00D61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550295">
      <w:bodyDiv w:val="1"/>
      <w:marLeft w:val="0"/>
      <w:marRight w:val="0"/>
      <w:marTop w:val="0"/>
      <w:marBottom w:val="0"/>
      <w:divBdr>
        <w:top w:val="none" w:sz="0" w:space="0" w:color="auto"/>
        <w:left w:val="none" w:sz="0" w:space="0" w:color="auto"/>
        <w:bottom w:val="none" w:sz="0" w:space="0" w:color="auto"/>
        <w:right w:val="none" w:sz="0" w:space="0" w:color="auto"/>
      </w:divBdr>
    </w:div>
    <w:div w:id="2077627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Smalstig</dc:creator>
  <cp:keywords/>
  <dc:description/>
  <cp:lastModifiedBy>Billy Smalstig</cp:lastModifiedBy>
  <cp:revision>8</cp:revision>
  <dcterms:created xsi:type="dcterms:W3CDTF">2025-08-22T23:28:00Z</dcterms:created>
  <dcterms:modified xsi:type="dcterms:W3CDTF">2025-08-24T01:16:00Z</dcterms:modified>
</cp:coreProperties>
</file>