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629D1B" w14:textId="77777777" w:rsidR="007A0DC9" w:rsidRPr="005603E0" w:rsidRDefault="007A0DC9" w:rsidP="007A0DC9">
      <w:pPr>
        <w:spacing w:after="0" w:line="240" w:lineRule="auto"/>
        <w:jc w:val="center"/>
        <w:rPr>
          <w:rFonts w:ascii="Bookman Old Style" w:eastAsiaTheme="minorEastAsia" w:hAnsi="Bookman Old Style" w:cs="Times New Roman"/>
          <w:sz w:val="52"/>
          <w:szCs w:val="52"/>
        </w:rPr>
      </w:pPr>
      <w:r w:rsidRPr="005603E0">
        <w:rPr>
          <w:rFonts w:ascii="Bookman Old Style" w:eastAsiaTheme="minorEastAsia" w:hAnsi="Bookman Old Style" w:cs="Times New Roman"/>
          <w:sz w:val="52"/>
          <w:szCs w:val="52"/>
        </w:rPr>
        <w:t>Hope City Church</w:t>
      </w:r>
    </w:p>
    <w:p w14:paraId="4131FFA8" w14:textId="3A771701" w:rsidR="007A0DC9" w:rsidRPr="005603E0" w:rsidRDefault="007A0DC9" w:rsidP="007A0DC9">
      <w:pPr>
        <w:spacing w:after="0" w:line="240" w:lineRule="auto"/>
        <w:jc w:val="center"/>
        <w:rPr>
          <w:rFonts w:ascii="Tahoma" w:eastAsia="Times New Roman" w:hAnsi="Tahoma" w:cs="Tahoma"/>
          <w:b/>
          <w:bCs/>
          <w:sz w:val="20"/>
          <w:szCs w:val="20"/>
        </w:rPr>
      </w:pPr>
      <w:r w:rsidRPr="005603E0">
        <w:rPr>
          <w:rFonts w:ascii="Tahoma" w:eastAsia="Times New Roman" w:hAnsi="Tahoma" w:cs="Tahoma"/>
          <w:b/>
          <w:bCs/>
          <w:sz w:val="20"/>
          <w:szCs w:val="20"/>
        </w:rPr>
        <w:t>Going Deeper Notes |</w:t>
      </w:r>
      <w:r w:rsidRPr="005603E0">
        <w:rPr>
          <w:rFonts w:ascii="Tahoma" w:eastAsia="Times New Roman" w:hAnsi="Tahoma" w:cs="Tahoma"/>
          <w:b/>
          <w:bCs/>
          <w:color w:val="7030A0"/>
          <w:sz w:val="20"/>
          <w:szCs w:val="20"/>
        </w:rPr>
        <w:t xml:space="preserve"> </w:t>
      </w:r>
      <w:r>
        <w:rPr>
          <w:rFonts w:ascii="Tahoma" w:eastAsia="Times New Roman" w:hAnsi="Tahoma" w:cs="Tahoma"/>
          <w:b/>
          <w:bCs/>
          <w:sz w:val="20"/>
          <w:szCs w:val="20"/>
        </w:rPr>
        <w:t>8</w:t>
      </w:r>
      <w:r>
        <w:rPr>
          <w:rFonts w:ascii="Tahoma" w:eastAsia="Times New Roman" w:hAnsi="Tahoma" w:cs="Tahoma"/>
          <w:b/>
          <w:bCs/>
          <w:sz w:val="20"/>
          <w:szCs w:val="20"/>
        </w:rPr>
        <w:t>.</w:t>
      </w:r>
      <w:r>
        <w:rPr>
          <w:rFonts w:ascii="Tahoma" w:eastAsia="Times New Roman" w:hAnsi="Tahoma" w:cs="Tahoma"/>
          <w:b/>
          <w:bCs/>
          <w:sz w:val="20"/>
          <w:szCs w:val="20"/>
        </w:rPr>
        <w:t>31</w:t>
      </w:r>
      <w:r w:rsidRPr="005603E0">
        <w:rPr>
          <w:rFonts w:ascii="Tahoma" w:eastAsia="Times New Roman" w:hAnsi="Tahoma" w:cs="Tahoma"/>
          <w:b/>
          <w:bCs/>
          <w:sz w:val="20"/>
          <w:szCs w:val="20"/>
        </w:rPr>
        <w:t>.2</w:t>
      </w:r>
      <w:r>
        <w:rPr>
          <w:rFonts w:ascii="Tahoma" w:eastAsia="Times New Roman" w:hAnsi="Tahoma" w:cs="Tahoma"/>
          <w:b/>
          <w:bCs/>
          <w:sz w:val="20"/>
          <w:szCs w:val="20"/>
        </w:rPr>
        <w:t>5</w:t>
      </w:r>
    </w:p>
    <w:p w14:paraId="3629AAC5" w14:textId="77777777" w:rsidR="007A0DC9" w:rsidRPr="00744178" w:rsidRDefault="007A0DC9" w:rsidP="007A0DC9">
      <w:pPr>
        <w:spacing w:after="0" w:line="240" w:lineRule="auto"/>
        <w:jc w:val="center"/>
        <w:rPr>
          <w:rFonts w:ascii="Tahoma" w:eastAsia="Times New Roman" w:hAnsi="Tahoma" w:cs="Tahoma"/>
          <w:color w:val="000000"/>
          <w:sz w:val="16"/>
          <w:szCs w:val="16"/>
        </w:rPr>
      </w:pPr>
    </w:p>
    <w:p w14:paraId="6AC48CD3" w14:textId="5001BD90" w:rsidR="00053C37" w:rsidRPr="005566D1" w:rsidRDefault="00053C37" w:rsidP="005566D1">
      <w:pPr>
        <w:shd w:val="clear" w:color="auto" w:fill="FFFFFF"/>
        <w:jc w:val="center"/>
        <w:rPr>
          <w:rFonts w:ascii="Arial" w:eastAsia="Times New Roman" w:hAnsi="Arial" w:cs="Arial"/>
          <w:color w:val="222222"/>
        </w:rPr>
      </w:pPr>
      <w:r w:rsidRPr="005566D1">
        <w:rPr>
          <w:rFonts w:ascii="Tahoma" w:eastAsia="Times New Roman" w:hAnsi="Tahoma" w:cs="Tahoma"/>
          <w:color w:val="222222"/>
        </w:rPr>
        <w:t>Acts 5:1-11 | Psalm 32:1-11 | James 5:16 | Proverbs 28:13</w:t>
      </w:r>
    </w:p>
    <w:p w14:paraId="10148778" w14:textId="41FAC86E" w:rsidR="007A0DC9" w:rsidRPr="00876DF4" w:rsidRDefault="00210E4F" w:rsidP="007A0DC9">
      <w:pPr>
        <w:spacing w:after="0" w:line="240" w:lineRule="auto"/>
        <w:jc w:val="center"/>
        <w:rPr>
          <w:rFonts w:ascii="Bookman Old Style" w:eastAsia="Times New Roman" w:hAnsi="Bookman Old Style" w:cs="Tahoma"/>
          <w:b/>
          <w:bCs/>
          <w:color w:val="7030A0"/>
          <w:sz w:val="18"/>
          <w:szCs w:val="18"/>
        </w:rPr>
      </w:pPr>
      <w:r>
        <w:rPr>
          <w:rFonts w:ascii="Bookman Old Style" w:eastAsia="Times New Roman" w:hAnsi="Bookman Old Style" w:cs="Tahoma"/>
          <w:b/>
          <w:bCs/>
          <w:color w:val="FF0000"/>
          <w:sz w:val="24"/>
          <w:szCs w:val="24"/>
        </w:rPr>
        <w:t>A.C.T.S</w:t>
      </w:r>
      <w:r w:rsidR="007A0DC9" w:rsidRPr="00B12206">
        <w:rPr>
          <w:rFonts w:ascii="Bookman Old Style" w:eastAsia="Times New Roman" w:hAnsi="Bookman Old Style" w:cs="Tahoma"/>
          <w:b/>
          <w:bCs/>
          <w:color w:val="FF0000"/>
          <w:sz w:val="24"/>
          <w:szCs w:val="24"/>
        </w:rPr>
        <w:t>.</w:t>
      </w:r>
      <w:r>
        <w:rPr>
          <w:rFonts w:ascii="Bookman Old Style" w:eastAsia="Times New Roman" w:hAnsi="Bookman Old Style" w:cs="Tahoma"/>
          <w:b/>
          <w:bCs/>
          <w:color w:val="FF0000"/>
          <w:sz w:val="24"/>
          <w:szCs w:val="24"/>
        </w:rPr>
        <w:t xml:space="preserve"> | Confession</w:t>
      </w:r>
      <w:r w:rsidR="00F81C17">
        <w:rPr>
          <w:rFonts w:ascii="Bookman Old Style" w:eastAsia="Times New Roman" w:hAnsi="Bookman Old Style" w:cs="Tahoma"/>
          <w:b/>
          <w:bCs/>
          <w:color w:val="FF0000"/>
          <w:sz w:val="24"/>
          <w:szCs w:val="24"/>
        </w:rPr>
        <w:t xml:space="preserve">:  </w:t>
      </w:r>
      <w:r w:rsidR="00D626B4" w:rsidRPr="00F81C17">
        <w:rPr>
          <w:rFonts w:ascii="Bookman Old Style" w:eastAsia="Times New Roman" w:hAnsi="Bookman Old Style" w:cs="Tahoma"/>
          <w:b/>
          <w:bCs/>
          <w:color w:val="FF0000"/>
        </w:rPr>
        <w:t xml:space="preserve">It’s Time </w:t>
      </w:r>
      <w:r w:rsidR="00F81C17" w:rsidRPr="00F81C17">
        <w:rPr>
          <w:rFonts w:ascii="Bookman Old Style" w:eastAsia="Times New Roman" w:hAnsi="Bookman Old Style" w:cs="Tahoma"/>
          <w:b/>
          <w:bCs/>
          <w:color w:val="FF0000"/>
        </w:rPr>
        <w:t>to</w:t>
      </w:r>
      <w:r w:rsidR="00D626B4" w:rsidRPr="00F81C17">
        <w:rPr>
          <w:rFonts w:ascii="Bookman Old Style" w:eastAsia="Times New Roman" w:hAnsi="Bookman Old Style" w:cs="Tahoma"/>
          <w:b/>
          <w:bCs/>
          <w:color w:val="FF0000"/>
        </w:rPr>
        <w:t xml:space="preserve"> Turn Back</w:t>
      </w:r>
    </w:p>
    <w:p w14:paraId="7E9DAF0D" w14:textId="77777777" w:rsidR="007A0DC9" w:rsidRPr="005603E0" w:rsidRDefault="007A0DC9" w:rsidP="007A0DC9">
      <w:pPr>
        <w:spacing w:after="0" w:line="240" w:lineRule="auto"/>
        <w:rPr>
          <w:kern w:val="2"/>
          <w14:ligatures w14:val="standardContextual"/>
        </w:rPr>
      </w:pPr>
    </w:p>
    <w:p w14:paraId="0251893A" w14:textId="6CD44E44" w:rsidR="007A0DC9" w:rsidRPr="00A344E7" w:rsidRDefault="007A0DC9" w:rsidP="007A0DC9">
      <w:pPr>
        <w:pStyle w:val="NoSpacing"/>
        <w:rPr>
          <w:rFonts w:ascii="Tahoma" w:hAnsi="Tahoma" w:cs="Tahoma"/>
        </w:rPr>
      </w:pPr>
      <w:r w:rsidRPr="005603E0">
        <w:rPr>
          <w:rFonts w:eastAsia="Times New Roman" w:cs="Times New Roman"/>
          <w:b/>
          <w:sz w:val="28"/>
          <w:szCs w:val="28"/>
        </w:rPr>
        <w:t xml:space="preserve">Icebreaker: </w:t>
      </w:r>
      <w:r w:rsidR="00451D42">
        <w:rPr>
          <w:rFonts w:ascii="Tahoma" w:hAnsi="Tahoma" w:cs="Tahoma"/>
        </w:rPr>
        <w:t xml:space="preserve">What is the condition of your heart today? What feeling or emotion describes how you </w:t>
      </w:r>
      <w:r w:rsidR="00DE77D3">
        <w:rPr>
          <w:rFonts w:ascii="Tahoma" w:hAnsi="Tahoma" w:cs="Tahoma"/>
        </w:rPr>
        <w:t>are doing right now</w:t>
      </w:r>
      <w:r w:rsidR="00946DF5">
        <w:rPr>
          <w:rFonts w:ascii="Tahoma" w:hAnsi="Tahoma" w:cs="Tahoma"/>
        </w:rPr>
        <w:t xml:space="preserve">? </w:t>
      </w:r>
    </w:p>
    <w:p w14:paraId="0D0A2128" w14:textId="77777777" w:rsidR="007A0DC9" w:rsidRDefault="007A0DC9" w:rsidP="007A0DC9">
      <w:pPr>
        <w:pStyle w:val="NoSpacing"/>
      </w:pPr>
    </w:p>
    <w:p w14:paraId="58A6C004" w14:textId="77777777" w:rsidR="007A0DC9" w:rsidRDefault="007A0DC9" w:rsidP="007A0DC9">
      <w:pPr>
        <w:pStyle w:val="NoSpacing"/>
      </w:pPr>
    </w:p>
    <w:p w14:paraId="10214B0A" w14:textId="77777777" w:rsidR="007A0DC9" w:rsidRPr="005603E0" w:rsidRDefault="007A0DC9" w:rsidP="007A0DC9">
      <w:pPr>
        <w:spacing w:after="0" w:line="240" w:lineRule="auto"/>
        <w:rPr>
          <w:rFonts w:eastAsia="Times New Roman" w:cs="Times New Roman"/>
          <w:sz w:val="28"/>
          <w:szCs w:val="28"/>
        </w:rPr>
      </w:pPr>
      <w:r w:rsidRPr="005603E0">
        <w:rPr>
          <w:rFonts w:eastAsia="Times New Roman" w:cs="Times New Roman"/>
          <w:b/>
          <w:sz w:val="28"/>
          <w:szCs w:val="28"/>
        </w:rPr>
        <w:t xml:space="preserve">Going Deeper: </w:t>
      </w:r>
    </w:p>
    <w:p w14:paraId="684870E8" w14:textId="77777777" w:rsidR="007A0DC9" w:rsidRPr="005603E0" w:rsidRDefault="007A0DC9" w:rsidP="007A0DC9">
      <w:pPr>
        <w:spacing w:after="0" w:line="240" w:lineRule="auto"/>
        <w:ind w:left="360"/>
        <w:rPr>
          <w:rFonts w:eastAsia="Times New Roman" w:cs="Times New Roman"/>
        </w:rPr>
      </w:pPr>
    </w:p>
    <w:p w14:paraId="3E206FEA" w14:textId="140D5081" w:rsidR="007A0DC9" w:rsidRPr="004C7D99" w:rsidRDefault="00E61846" w:rsidP="007A0DC9">
      <w:pPr>
        <w:numPr>
          <w:ilvl w:val="0"/>
          <w:numId w:val="1"/>
        </w:numPr>
        <w:shd w:val="clear" w:color="auto" w:fill="FFFFFF"/>
        <w:spacing w:after="0" w:line="240" w:lineRule="auto"/>
        <w:contextualSpacing/>
        <w:rPr>
          <w:rFonts w:ascii="Tahoma" w:eastAsiaTheme="minorEastAsia" w:hAnsi="Tahoma" w:cs="Tahoma"/>
          <w:b/>
          <w:bCs/>
          <w:color w:val="222222"/>
          <w:sz w:val="20"/>
          <w:szCs w:val="20"/>
        </w:rPr>
      </w:pPr>
      <w:r>
        <w:rPr>
          <w:rFonts w:ascii="Tahoma" w:eastAsiaTheme="minorEastAsia" w:hAnsi="Tahoma" w:cs="Tahoma"/>
          <w:color w:val="222222"/>
        </w:rPr>
        <w:t>Re</w:t>
      </w:r>
      <w:r w:rsidR="007C6FB7">
        <w:rPr>
          <w:rFonts w:ascii="Tahoma" w:eastAsiaTheme="minorEastAsia" w:hAnsi="Tahoma" w:cs="Tahoma"/>
          <w:color w:val="222222"/>
        </w:rPr>
        <w:t>visit Acts 5:1-11 (p. 833</w:t>
      </w:r>
      <w:r w:rsidR="00FB1DFA">
        <w:rPr>
          <w:rFonts w:ascii="Tahoma" w:eastAsiaTheme="minorEastAsia" w:hAnsi="Tahoma" w:cs="Tahoma"/>
          <w:color w:val="222222"/>
        </w:rPr>
        <w:t xml:space="preserve"> Life Transformation Bible, LTB).</w:t>
      </w:r>
      <w:r w:rsidR="00042D9B">
        <w:rPr>
          <w:rFonts w:ascii="Tahoma" w:eastAsiaTheme="minorEastAsia" w:hAnsi="Tahoma" w:cs="Tahoma"/>
          <w:color w:val="222222"/>
        </w:rPr>
        <w:t xml:space="preserve"> What does verse 11 reveal about </w:t>
      </w:r>
      <w:r w:rsidR="00980C24">
        <w:rPr>
          <w:rFonts w:ascii="Tahoma" w:eastAsiaTheme="minorEastAsia" w:hAnsi="Tahoma" w:cs="Tahoma"/>
          <w:color w:val="222222"/>
        </w:rPr>
        <w:t>the church and what the people were feeling in response to the deaths of Ananias and Sapphira? Do you believe that the Church has a healthy perspective</w:t>
      </w:r>
      <w:r w:rsidR="00073BEE">
        <w:rPr>
          <w:rFonts w:ascii="Tahoma" w:eastAsiaTheme="minorEastAsia" w:hAnsi="Tahoma" w:cs="Tahoma"/>
          <w:color w:val="222222"/>
        </w:rPr>
        <w:t xml:space="preserve"> of God and what it means to be holy or ‘set apart’ in our current culture? Please explain your thoughts. </w:t>
      </w:r>
      <w:r w:rsidR="007A0DC9">
        <w:rPr>
          <w:rFonts w:ascii="Tahoma" w:eastAsiaTheme="minorEastAsia" w:hAnsi="Tahoma" w:cs="Tahoma"/>
          <w:color w:val="222222"/>
        </w:rPr>
        <w:t xml:space="preserve">  </w:t>
      </w:r>
    </w:p>
    <w:p w14:paraId="7D72329B" w14:textId="77777777" w:rsidR="007A0DC9" w:rsidRDefault="007A0DC9" w:rsidP="007A0DC9">
      <w:pPr>
        <w:shd w:val="clear" w:color="auto" w:fill="FFFFFF"/>
        <w:spacing w:after="0" w:line="240" w:lineRule="auto"/>
        <w:ind w:left="720"/>
        <w:contextualSpacing/>
        <w:rPr>
          <w:rFonts w:ascii="Tahoma" w:eastAsiaTheme="minorEastAsia" w:hAnsi="Tahoma" w:cs="Tahoma"/>
          <w:b/>
          <w:bCs/>
          <w:color w:val="222222"/>
        </w:rPr>
      </w:pPr>
    </w:p>
    <w:p w14:paraId="70F41E2B" w14:textId="77777777" w:rsidR="00D63AA3" w:rsidRPr="005E7652" w:rsidRDefault="00D63AA3" w:rsidP="007A0DC9">
      <w:pPr>
        <w:shd w:val="clear" w:color="auto" w:fill="FFFFFF"/>
        <w:spacing w:after="0" w:line="240" w:lineRule="auto"/>
        <w:ind w:left="720"/>
        <w:contextualSpacing/>
        <w:rPr>
          <w:rFonts w:ascii="Tahoma" w:eastAsiaTheme="minorEastAsia" w:hAnsi="Tahoma" w:cs="Tahoma"/>
          <w:b/>
          <w:bCs/>
          <w:color w:val="222222"/>
        </w:rPr>
      </w:pPr>
    </w:p>
    <w:p w14:paraId="70D545A7" w14:textId="74FC571C" w:rsidR="007A0DC9" w:rsidRPr="00E20006" w:rsidRDefault="0004332E" w:rsidP="007A0DC9">
      <w:pPr>
        <w:numPr>
          <w:ilvl w:val="0"/>
          <w:numId w:val="1"/>
        </w:numPr>
        <w:shd w:val="clear" w:color="auto" w:fill="FFFFFF"/>
        <w:spacing w:after="0" w:line="240" w:lineRule="auto"/>
        <w:contextualSpacing/>
        <w:rPr>
          <w:rFonts w:ascii="Tahoma" w:eastAsiaTheme="minorEastAsia" w:hAnsi="Tahoma" w:cs="Tahoma"/>
          <w:color w:val="222222"/>
        </w:rPr>
      </w:pPr>
      <w:r>
        <w:rPr>
          <w:rFonts w:ascii="Tahoma" w:eastAsiaTheme="minorEastAsia" w:hAnsi="Tahoma" w:cs="Tahoma"/>
          <w:color w:val="222222"/>
        </w:rPr>
        <w:t>Read</w:t>
      </w:r>
      <w:r w:rsidR="005B71DF">
        <w:rPr>
          <w:rFonts w:ascii="Tahoma" w:eastAsiaTheme="minorEastAsia" w:hAnsi="Tahoma" w:cs="Tahoma"/>
          <w:color w:val="222222"/>
        </w:rPr>
        <w:t xml:space="preserve"> Psalm 32 (p. 427, LTB). </w:t>
      </w:r>
      <w:r w:rsidR="00F27DFC">
        <w:rPr>
          <w:rFonts w:ascii="Tahoma" w:eastAsiaTheme="minorEastAsia" w:hAnsi="Tahoma" w:cs="Tahoma"/>
          <w:color w:val="222222"/>
        </w:rPr>
        <w:t xml:space="preserve">Then take a moment to pause and reflect on what you just read. Read the chapter again and take a moment to pray together </w:t>
      </w:r>
      <w:r w:rsidR="00593B81">
        <w:rPr>
          <w:rFonts w:ascii="Tahoma" w:eastAsiaTheme="minorEastAsia" w:hAnsi="Tahoma" w:cs="Tahoma"/>
          <w:color w:val="222222"/>
        </w:rPr>
        <w:t xml:space="preserve">as a group about the </w:t>
      </w:r>
      <w:r w:rsidR="00D2437D">
        <w:rPr>
          <w:rFonts w:ascii="Tahoma" w:eastAsiaTheme="minorEastAsia" w:hAnsi="Tahoma" w:cs="Tahoma"/>
          <w:color w:val="222222"/>
        </w:rPr>
        <w:t xml:space="preserve">verse or verses that </w:t>
      </w:r>
      <w:r w:rsidR="00105E16">
        <w:rPr>
          <w:rFonts w:ascii="Tahoma" w:eastAsiaTheme="minorEastAsia" w:hAnsi="Tahoma" w:cs="Tahoma"/>
          <w:color w:val="222222"/>
        </w:rPr>
        <w:t>you seem to be connecting with right</w:t>
      </w:r>
      <w:r w:rsidR="00741459">
        <w:rPr>
          <w:rFonts w:ascii="Tahoma" w:eastAsiaTheme="minorEastAsia" w:hAnsi="Tahoma" w:cs="Tahoma"/>
          <w:color w:val="222222"/>
        </w:rPr>
        <w:t xml:space="preserve"> now. Why is this verse significant to you?</w:t>
      </w:r>
      <w:r w:rsidR="007A0DC9" w:rsidRPr="00E20006">
        <w:rPr>
          <w:rFonts w:ascii="Tahoma" w:eastAsiaTheme="minorEastAsia" w:hAnsi="Tahoma" w:cs="Tahoma"/>
          <w:color w:val="222222"/>
        </w:rPr>
        <w:t xml:space="preserve"> </w:t>
      </w:r>
    </w:p>
    <w:p w14:paraId="40DDFA6C" w14:textId="77777777" w:rsidR="007A0DC9" w:rsidRDefault="007A0DC9" w:rsidP="007A0DC9">
      <w:pPr>
        <w:shd w:val="clear" w:color="auto" w:fill="FFFFFF"/>
        <w:spacing w:after="0" w:line="240" w:lineRule="auto"/>
        <w:contextualSpacing/>
        <w:rPr>
          <w:rFonts w:ascii="Tahoma" w:eastAsiaTheme="minorEastAsia" w:hAnsi="Tahoma" w:cs="Tahoma"/>
          <w:color w:val="222222"/>
        </w:rPr>
      </w:pPr>
    </w:p>
    <w:p w14:paraId="1EA918DA" w14:textId="77777777" w:rsidR="00D63AA3" w:rsidRDefault="00D63AA3" w:rsidP="007A0DC9">
      <w:pPr>
        <w:shd w:val="clear" w:color="auto" w:fill="FFFFFF"/>
        <w:spacing w:after="0" w:line="240" w:lineRule="auto"/>
        <w:contextualSpacing/>
        <w:rPr>
          <w:rFonts w:ascii="Tahoma" w:eastAsiaTheme="minorEastAsia" w:hAnsi="Tahoma" w:cs="Tahoma"/>
          <w:color w:val="222222"/>
        </w:rPr>
      </w:pPr>
    </w:p>
    <w:p w14:paraId="1C231EAD" w14:textId="1D6AEB7A" w:rsidR="007A0DC9" w:rsidRDefault="00DC51B4" w:rsidP="007A0DC9">
      <w:pPr>
        <w:numPr>
          <w:ilvl w:val="0"/>
          <w:numId w:val="1"/>
        </w:numPr>
        <w:shd w:val="clear" w:color="auto" w:fill="FFFFFF"/>
        <w:spacing w:after="0" w:line="240" w:lineRule="auto"/>
        <w:contextualSpacing/>
        <w:rPr>
          <w:rFonts w:ascii="Tahoma" w:eastAsiaTheme="minorEastAsia" w:hAnsi="Tahoma" w:cs="Tahoma"/>
          <w:color w:val="222222"/>
        </w:rPr>
      </w:pPr>
      <w:r>
        <w:rPr>
          <w:rFonts w:ascii="Tahoma" w:eastAsiaTheme="minorEastAsia" w:hAnsi="Tahoma" w:cs="Tahoma"/>
          <w:color w:val="222222"/>
        </w:rPr>
        <w:t xml:space="preserve">In His wisdom, God invites us to confess our sins </w:t>
      </w:r>
      <w:r w:rsidR="00F31A64">
        <w:rPr>
          <w:rFonts w:ascii="Tahoma" w:eastAsiaTheme="minorEastAsia" w:hAnsi="Tahoma" w:cs="Tahoma"/>
          <w:color w:val="222222"/>
        </w:rPr>
        <w:t>to</w:t>
      </w:r>
      <w:r>
        <w:rPr>
          <w:rFonts w:ascii="Tahoma" w:eastAsiaTheme="minorEastAsia" w:hAnsi="Tahoma" w:cs="Tahoma"/>
          <w:color w:val="222222"/>
        </w:rPr>
        <w:t xml:space="preserve"> each other</w:t>
      </w:r>
      <w:r w:rsidR="00B327C2">
        <w:rPr>
          <w:rFonts w:ascii="Tahoma" w:eastAsiaTheme="minorEastAsia" w:hAnsi="Tahoma" w:cs="Tahoma"/>
          <w:color w:val="222222"/>
        </w:rPr>
        <w:t xml:space="preserve">. </w:t>
      </w:r>
      <w:r w:rsidR="006A5B61">
        <w:rPr>
          <w:rFonts w:ascii="Tahoma" w:eastAsiaTheme="minorEastAsia" w:hAnsi="Tahoma" w:cs="Tahoma"/>
          <w:color w:val="222222"/>
        </w:rPr>
        <w:t xml:space="preserve">Why? </w:t>
      </w:r>
      <w:r w:rsidR="00B327C2">
        <w:rPr>
          <w:rFonts w:ascii="Tahoma" w:eastAsiaTheme="minorEastAsia" w:hAnsi="Tahoma" w:cs="Tahoma"/>
          <w:color w:val="222222"/>
        </w:rPr>
        <w:t xml:space="preserve">What is the reason for </w:t>
      </w:r>
      <w:r w:rsidR="00F31A64">
        <w:rPr>
          <w:rFonts w:ascii="Tahoma" w:eastAsiaTheme="minorEastAsia" w:hAnsi="Tahoma" w:cs="Tahoma"/>
          <w:color w:val="222222"/>
        </w:rPr>
        <w:t>confession</w:t>
      </w:r>
      <w:r w:rsidR="004563CF">
        <w:rPr>
          <w:rFonts w:ascii="Tahoma" w:eastAsiaTheme="minorEastAsia" w:hAnsi="Tahoma" w:cs="Tahoma"/>
          <w:color w:val="222222"/>
        </w:rPr>
        <w:t xml:space="preserve"> found</w:t>
      </w:r>
      <w:r w:rsidR="00B327C2">
        <w:rPr>
          <w:rFonts w:ascii="Tahoma" w:eastAsiaTheme="minorEastAsia" w:hAnsi="Tahoma" w:cs="Tahoma"/>
          <w:color w:val="222222"/>
        </w:rPr>
        <w:t xml:space="preserve"> in James 5:16 (p. </w:t>
      </w:r>
      <w:r w:rsidR="007160FC">
        <w:rPr>
          <w:rFonts w:ascii="Tahoma" w:eastAsiaTheme="minorEastAsia" w:hAnsi="Tahoma" w:cs="Tahoma"/>
          <w:color w:val="222222"/>
        </w:rPr>
        <w:t>932, LTB)</w:t>
      </w:r>
      <w:r w:rsidR="004563CF">
        <w:rPr>
          <w:rFonts w:ascii="Tahoma" w:eastAsiaTheme="minorEastAsia" w:hAnsi="Tahoma" w:cs="Tahoma"/>
          <w:color w:val="222222"/>
        </w:rPr>
        <w:t xml:space="preserve">? How have you experienced this in healthy/ healing ways? How have you experienced this in ways that have not been so helpful to you? </w:t>
      </w:r>
      <w:r w:rsidR="00627AD1">
        <w:rPr>
          <w:rFonts w:ascii="Tahoma" w:eastAsiaTheme="minorEastAsia" w:hAnsi="Tahoma" w:cs="Tahoma"/>
          <w:color w:val="222222"/>
        </w:rPr>
        <w:t xml:space="preserve">Note: Where your experiences have been </w:t>
      </w:r>
      <w:r w:rsidR="00AC3443">
        <w:rPr>
          <w:rFonts w:ascii="Tahoma" w:eastAsiaTheme="minorEastAsia" w:hAnsi="Tahoma" w:cs="Tahoma"/>
          <w:color w:val="222222"/>
        </w:rPr>
        <w:t xml:space="preserve">hurtful rather than healing, invite God to redeem those moments </w:t>
      </w:r>
      <w:r w:rsidR="00E17566">
        <w:rPr>
          <w:rFonts w:ascii="Tahoma" w:eastAsiaTheme="minorEastAsia" w:hAnsi="Tahoma" w:cs="Tahoma"/>
          <w:color w:val="222222"/>
        </w:rPr>
        <w:t xml:space="preserve">and to help reframe </w:t>
      </w:r>
      <w:r w:rsidR="009B7E3B">
        <w:rPr>
          <w:rFonts w:ascii="Tahoma" w:eastAsiaTheme="minorEastAsia" w:hAnsi="Tahoma" w:cs="Tahoma"/>
          <w:color w:val="222222"/>
        </w:rPr>
        <w:t>y</w:t>
      </w:r>
      <w:r w:rsidR="00E17566">
        <w:rPr>
          <w:rFonts w:ascii="Tahoma" w:eastAsiaTheme="minorEastAsia" w:hAnsi="Tahoma" w:cs="Tahoma"/>
          <w:color w:val="222222"/>
        </w:rPr>
        <w:t xml:space="preserve">our thinking in a way that will bring about the spiritual healing that He desires for </w:t>
      </w:r>
      <w:r w:rsidR="00D63AA3">
        <w:rPr>
          <w:rFonts w:ascii="Tahoma" w:eastAsiaTheme="minorEastAsia" w:hAnsi="Tahoma" w:cs="Tahoma"/>
          <w:color w:val="222222"/>
        </w:rPr>
        <w:t>you</w:t>
      </w:r>
      <w:r w:rsidR="00E17566">
        <w:rPr>
          <w:rFonts w:ascii="Tahoma" w:eastAsiaTheme="minorEastAsia" w:hAnsi="Tahoma" w:cs="Tahoma"/>
          <w:color w:val="222222"/>
        </w:rPr>
        <w:t xml:space="preserve">. </w:t>
      </w:r>
    </w:p>
    <w:p w14:paraId="3678523A" w14:textId="77777777" w:rsidR="00E17566" w:rsidRDefault="00E17566" w:rsidP="00E17566">
      <w:pPr>
        <w:shd w:val="clear" w:color="auto" w:fill="FFFFFF"/>
        <w:spacing w:after="0" w:line="240" w:lineRule="auto"/>
        <w:contextualSpacing/>
        <w:rPr>
          <w:rFonts w:ascii="Tahoma" w:eastAsiaTheme="minorEastAsia" w:hAnsi="Tahoma" w:cs="Tahoma"/>
          <w:color w:val="222222"/>
        </w:rPr>
      </w:pPr>
    </w:p>
    <w:p w14:paraId="1E4E8526" w14:textId="77777777" w:rsidR="007A0DC9" w:rsidRPr="005603E0" w:rsidRDefault="007A0DC9" w:rsidP="007A0DC9">
      <w:pPr>
        <w:shd w:val="clear" w:color="auto" w:fill="FFFFFF"/>
        <w:spacing w:after="0" w:line="240" w:lineRule="auto"/>
        <w:contextualSpacing/>
        <w:rPr>
          <w:rFonts w:ascii="Tahoma" w:hAnsi="Tahoma" w:cs="Tahoma"/>
          <w:kern w:val="2"/>
          <w14:ligatures w14:val="standardContextual"/>
        </w:rPr>
      </w:pPr>
    </w:p>
    <w:p w14:paraId="2DB51623" w14:textId="2CB34343" w:rsidR="007A0DC9" w:rsidRDefault="000E406E" w:rsidP="007A0DC9">
      <w:pPr>
        <w:shd w:val="clear" w:color="auto" w:fill="FFFFFF"/>
        <w:spacing w:after="0" w:line="240" w:lineRule="auto"/>
        <w:contextualSpacing/>
        <w:rPr>
          <w:rFonts w:ascii="Tahoma" w:eastAsiaTheme="minorEastAsia" w:hAnsi="Tahoma" w:cs="Tahoma"/>
          <w:color w:val="222222"/>
        </w:rPr>
      </w:pPr>
      <w:r>
        <w:rPr>
          <w:rFonts w:eastAsiaTheme="minorEastAsia" w:cstheme="minorHAnsi"/>
          <w:b/>
          <w:bCs/>
          <w:color w:val="222222"/>
          <w:sz w:val="28"/>
          <w:szCs w:val="28"/>
        </w:rPr>
        <w:t>T</w:t>
      </w:r>
      <w:r w:rsidR="00621EAC" w:rsidRPr="00306D9A">
        <w:rPr>
          <w:rFonts w:eastAsiaTheme="minorEastAsia" w:cstheme="minorHAnsi"/>
          <w:b/>
          <w:bCs/>
          <w:color w:val="222222"/>
          <w:sz w:val="28"/>
          <w:szCs w:val="28"/>
        </w:rPr>
        <w:t xml:space="preserve">able </w:t>
      </w:r>
      <w:r>
        <w:rPr>
          <w:rFonts w:eastAsiaTheme="minorEastAsia" w:cstheme="minorHAnsi"/>
          <w:b/>
          <w:bCs/>
          <w:color w:val="222222"/>
          <w:sz w:val="28"/>
          <w:szCs w:val="28"/>
        </w:rPr>
        <w:t>D</w:t>
      </w:r>
      <w:r w:rsidR="00621EAC" w:rsidRPr="00306D9A">
        <w:rPr>
          <w:rFonts w:eastAsiaTheme="minorEastAsia" w:cstheme="minorHAnsi"/>
          <w:b/>
          <w:bCs/>
          <w:color w:val="222222"/>
          <w:sz w:val="28"/>
          <w:szCs w:val="28"/>
        </w:rPr>
        <w:t>iscussions:</w:t>
      </w:r>
      <w:r w:rsidR="00621EAC">
        <w:rPr>
          <w:rFonts w:ascii="Tahoma" w:eastAsiaTheme="minorEastAsia" w:hAnsi="Tahoma" w:cs="Tahoma"/>
          <w:color w:val="222222"/>
        </w:rPr>
        <w:t xml:space="preserve"> </w:t>
      </w:r>
      <w:r w:rsidR="004F5CCB" w:rsidRPr="000E0607">
        <w:rPr>
          <w:rFonts w:ascii="Tahoma" w:eastAsiaTheme="minorEastAsia" w:hAnsi="Tahoma" w:cs="Tahoma"/>
          <w:b/>
          <w:bCs/>
          <w:color w:val="222222"/>
        </w:rPr>
        <w:t>(1)</w:t>
      </w:r>
      <w:r w:rsidR="004F5CCB">
        <w:rPr>
          <w:rFonts w:ascii="Tahoma" w:eastAsiaTheme="minorEastAsia" w:hAnsi="Tahoma" w:cs="Tahoma"/>
          <w:color w:val="222222"/>
        </w:rPr>
        <w:t xml:space="preserve"> </w:t>
      </w:r>
      <w:r w:rsidR="008A2856">
        <w:rPr>
          <w:rFonts w:ascii="Tahoma" w:eastAsiaTheme="minorEastAsia" w:hAnsi="Tahoma" w:cs="Tahoma"/>
          <w:color w:val="222222"/>
        </w:rPr>
        <w:t xml:space="preserve">Let’s begin with the “A” in the A.C.T.S. prayer model (Adoration). Together at your table, invite </w:t>
      </w:r>
      <w:r w:rsidR="008A2856" w:rsidRPr="002D775B">
        <w:rPr>
          <w:rFonts w:ascii="Tahoma" w:eastAsiaTheme="minorEastAsia" w:hAnsi="Tahoma" w:cs="Tahoma"/>
          <w:i/>
          <w:iCs/>
          <w:color w:val="222222"/>
        </w:rPr>
        <w:t>each person</w:t>
      </w:r>
      <w:r w:rsidR="008A2856">
        <w:rPr>
          <w:rFonts w:ascii="Tahoma" w:eastAsiaTheme="minorEastAsia" w:hAnsi="Tahoma" w:cs="Tahoma"/>
          <w:color w:val="222222"/>
        </w:rPr>
        <w:t xml:space="preserve"> to read 1 Chronicles 29:10-11 </w:t>
      </w:r>
      <w:r w:rsidR="00BE5547">
        <w:rPr>
          <w:rFonts w:ascii="Tahoma" w:eastAsiaTheme="minorEastAsia" w:hAnsi="Tahoma" w:cs="Tahoma"/>
          <w:color w:val="222222"/>
        </w:rPr>
        <w:t xml:space="preserve">as a prayer of adoration </w:t>
      </w:r>
      <w:r w:rsidR="008A2856">
        <w:rPr>
          <w:rFonts w:ascii="Tahoma" w:eastAsiaTheme="minorEastAsia" w:hAnsi="Tahoma" w:cs="Tahoma"/>
          <w:color w:val="222222"/>
        </w:rPr>
        <w:t>(p. 332</w:t>
      </w:r>
      <w:r w:rsidR="00BE5547">
        <w:rPr>
          <w:rFonts w:ascii="Tahoma" w:eastAsiaTheme="minorEastAsia" w:hAnsi="Tahoma" w:cs="Tahoma"/>
          <w:color w:val="222222"/>
        </w:rPr>
        <w:t>, LTB).</w:t>
      </w:r>
      <w:r w:rsidR="002E01F6">
        <w:rPr>
          <w:rFonts w:ascii="Tahoma" w:eastAsiaTheme="minorEastAsia" w:hAnsi="Tahoma" w:cs="Tahoma"/>
          <w:color w:val="222222"/>
        </w:rPr>
        <w:t xml:space="preserve"> </w:t>
      </w:r>
      <w:r w:rsidR="004F5CCB" w:rsidRPr="000E0607">
        <w:rPr>
          <w:rFonts w:ascii="Tahoma" w:eastAsiaTheme="minorEastAsia" w:hAnsi="Tahoma" w:cs="Tahoma"/>
          <w:b/>
          <w:bCs/>
          <w:color w:val="222222"/>
        </w:rPr>
        <w:t>(2)</w:t>
      </w:r>
      <w:r w:rsidR="004F5CCB">
        <w:rPr>
          <w:rFonts w:ascii="Tahoma" w:eastAsiaTheme="minorEastAsia" w:hAnsi="Tahoma" w:cs="Tahoma"/>
          <w:color w:val="222222"/>
        </w:rPr>
        <w:t xml:space="preserve"> </w:t>
      </w:r>
      <w:r w:rsidR="002E01F6">
        <w:rPr>
          <w:rFonts w:ascii="Tahoma" w:eastAsiaTheme="minorEastAsia" w:hAnsi="Tahoma" w:cs="Tahoma"/>
          <w:color w:val="222222"/>
        </w:rPr>
        <w:t>Now, let’s move to the “C” (Confession). For the purposes of our time together, today, we will simply focus on the state of your heart right now. Take turns</w:t>
      </w:r>
      <w:r w:rsidR="007D7EF9">
        <w:rPr>
          <w:rFonts w:ascii="Tahoma" w:eastAsiaTheme="minorEastAsia" w:hAnsi="Tahoma" w:cs="Tahoma"/>
          <w:color w:val="222222"/>
        </w:rPr>
        <w:t xml:space="preserve"> in prayer</w:t>
      </w:r>
      <w:r w:rsidR="002E01F6">
        <w:rPr>
          <w:rFonts w:ascii="Tahoma" w:eastAsiaTheme="minorEastAsia" w:hAnsi="Tahoma" w:cs="Tahoma"/>
          <w:color w:val="222222"/>
        </w:rPr>
        <w:t xml:space="preserve"> acknowledging </w:t>
      </w:r>
      <w:r w:rsidR="007D7EF9">
        <w:rPr>
          <w:rFonts w:ascii="Tahoma" w:eastAsiaTheme="minorEastAsia" w:hAnsi="Tahoma" w:cs="Tahoma"/>
          <w:color w:val="222222"/>
        </w:rPr>
        <w:t>the state of your heart before the Lord</w:t>
      </w:r>
      <w:r w:rsidR="007B52D3">
        <w:rPr>
          <w:rFonts w:ascii="Tahoma" w:eastAsiaTheme="minorEastAsia" w:hAnsi="Tahoma" w:cs="Tahoma"/>
          <w:color w:val="222222"/>
        </w:rPr>
        <w:t xml:space="preserve"> while the others simply listen and agree</w:t>
      </w:r>
      <w:r w:rsidR="007D7EF9">
        <w:rPr>
          <w:rFonts w:ascii="Tahoma" w:eastAsiaTheme="minorEastAsia" w:hAnsi="Tahoma" w:cs="Tahoma"/>
          <w:color w:val="222222"/>
        </w:rPr>
        <w:t xml:space="preserve">. Note: Please resist any temptation to counsel or fix each other right now. This is merely a declaration. </w:t>
      </w:r>
      <w:r w:rsidR="004F5CCB" w:rsidRPr="000E0607">
        <w:rPr>
          <w:rFonts w:ascii="Tahoma" w:eastAsiaTheme="minorEastAsia" w:hAnsi="Tahoma" w:cs="Tahoma"/>
          <w:b/>
          <w:bCs/>
          <w:color w:val="222222"/>
        </w:rPr>
        <w:t>(3)</w:t>
      </w:r>
      <w:r w:rsidR="004F5CCB">
        <w:rPr>
          <w:rFonts w:ascii="Tahoma" w:eastAsiaTheme="minorEastAsia" w:hAnsi="Tahoma" w:cs="Tahoma"/>
          <w:color w:val="222222"/>
        </w:rPr>
        <w:t xml:space="preserve"> Discussion: How comfortable are you with the idea of confessing</w:t>
      </w:r>
      <w:r w:rsidR="00605C8A">
        <w:rPr>
          <w:rFonts w:ascii="Tahoma" w:eastAsiaTheme="minorEastAsia" w:hAnsi="Tahoma" w:cs="Tahoma"/>
          <w:color w:val="222222"/>
        </w:rPr>
        <w:t xml:space="preserve"> your sin to another person?</w:t>
      </w:r>
      <w:r w:rsidR="00B0638D">
        <w:rPr>
          <w:rFonts w:ascii="Tahoma" w:eastAsiaTheme="minorEastAsia" w:hAnsi="Tahoma" w:cs="Tahoma"/>
          <w:color w:val="222222"/>
        </w:rPr>
        <w:t xml:space="preserve"> Ask God, together as a group, to help </w:t>
      </w:r>
      <w:r w:rsidR="00941BE7">
        <w:rPr>
          <w:rFonts w:ascii="Tahoma" w:eastAsiaTheme="minorEastAsia" w:hAnsi="Tahoma" w:cs="Tahoma"/>
          <w:color w:val="222222"/>
        </w:rPr>
        <w:t xml:space="preserve">each of </w:t>
      </w:r>
      <w:r w:rsidR="00B0638D">
        <w:rPr>
          <w:rFonts w:ascii="Tahoma" w:eastAsiaTheme="minorEastAsia" w:hAnsi="Tahoma" w:cs="Tahoma"/>
          <w:color w:val="222222"/>
        </w:rPr>
        <w:t xml:space="preserve">you </w:t>
      </w:r>
      <w:r w:rsidR="00942226">
        <w:rPr>
          <w:rFonts w:ascii="Tahoma" w:eastAsiaTheme="minorEastAsia" w:hAnsi="Tahoma" w:cs="Tahoma"/>
          <w:color w:val="222222"/>
        </w:rPr>
        <w:t xml:space="preserve">find that person that you </w:t>
      </w:r>
      <w:r w:rsidR="009F6DC4">
        <w:rPr>
          <w:rFonts w:ascii="Tahoma" w:eastAsiaTheme="minorEastAsia" w:hAnsi="Tahoma" w:cs="Tahoma"/>
          <w:color w:val="222222"/>
        </w:rPr>
        <w:t>c</w:t>
      </w:r>
      <w:r w:rsidR="00942226">
        <w:rPr>
          <w:rFonts w:ascii="Tahoma" w:eastAsiaTheme="minorEastAsia" w:hAnsi="Tahoma" w:cs="Tahoma"/>
          <w:color w:val="222222"/>
        </w:rPr>
        <w:t>ould trust</w:t>
      </w:r>
      <w:r w:rsidR="009F6DC4">
        <w:rPr>
          <w:rFonts w:ascii="Tahoma" w:eastAsiaTheme="minorEastAsia" w:hAnsi="Tahoma" w:cs="Tahoma"/>
          <w:color w:val="222222"/>
        </w:rPr>
        <w:t xml:space="preserve">. </w:t>
      </w:r>
      <w:r w:rsidR="0075217A">
        <w:rPr>
          <w:rFonts w:ascii="Tahoma" w:eastAsiaTheme="minorEastAsia" w:hAnsi="Tahoma" w:cs="Tahoma"/>
          <w:color w:val="222222"/>
        </w:rPr>
        <w:t>Or, ask God to help you to have a greater awareness for your sins and the way th</w:t>
      </w:r>
      <w:r w:rsidR="00911102">
        <w:rPr>
          <w:rFonts w:ascii="Tahoma" w:eastAsiaTheme="minorEastAsia" w:hAnsi="Tahoma" w:cs="Tahoma"/>
          <w:color w:val="222222"/>
        </w:rPr>
        <w:t>ey</w:t>
      </w:r>
      <w:r w:rsidR="0075217A">
        <w:rPr>
          <w:rFonts w:ascii="Tahoma" w:eastAsiaTheme="minorEastAsia" w:hAnsi="Tahoma" w:cs="Tahoma"/>
          <w:color w:val="222222"/>
        </w:rPr>
        <w:t xml:space="preserve"> </w:t>
      </w:r>
      <w:r w:rsidR="00911102">
        <w:rPr>
          <w:rFonts w:ascii="Tahoma" w:eastAsiaTheme="minorEastAsia" w:hAnsi="Tahoma" w:cs="Tahoma"/>
          <w:color w:val="222222"/>
        </w:rPr>
        <w:t>are</w:t>
      </w:r>
      <w:r w:rsidR="0075217A">
        <w:rPr>
          <w:rFonts w:ascii="Tahoma" w:eastAsiaTheme="minorEastAsia" w:hAnsi="Tahoma" w:cs="Tahoma"/>
          <w:color w:val="222222"/>
        </w:rPr>
        <w:t xml:space="preserve"> hindering you from </w:t>
      </w:r>
      <w:r w:rsidR="00491ACE">
        <w:rPr>
          <w:rFonts w:ascii="Tahoma" w:eastAsiaTheme="minorEastAsia" w:hAnsi="Tahoma" w:cs="Tahoma"/>
          <w:color w:val="222222"/>
        </w:rPr>
        <w:t xml:space="preserve">something more that God may want for you. </w:t>
      </w:r>
      <w:r w:rsidR="00325A72">
        <w:rPr>
          <w:rFonts w:ascii="Tahoma" w:eastAsiaTheme="minorEastAsia" w:hAnsi="Tahoma" w:cs="Tahoma"/>
          <w:color w:val="222222"/>
        </w:rPr>
        <w:t>See Proverbs 28:13 (p. 501, LTB).</w:t>
      </w:r>
    </w:p>
    <w:p w14:paraId="171EFD3B" w14:textId="77777777" w:rsidR="007A0DC9" w:rsidRDefault="007A0DC9" w:rsidP="007A0DC9">
      <w:pPr>
        <w:shd w:val="clear" w:color="auto" w:fill="FFFFFF"/>
        <w:spacing w:after="0" w:line="240" w:lineRule="auto"/>
        <w:contextualSpacing/>
        <w:rPr>
          <w:rFonts w:ascii="Tahoma" w:eastAsiaTheme="minorEastAsia" w:hAnsi="Tahoma" w:cs="Tahoma"/>
          <w:color w:val="222222"/>
        </w:rPr>
      </w:pPr>
    </w:p>
    <w:p w14:paraId="3D8D1FD9" w14:textId="77777777" w:rsidR="0068062F" w:rsidRDefault="0068062F" w:rsidP="007A0DC9">
      <w:pPr>
        <w:shd w:val="clear" w:color="auto" w:fill="FFFFFF"/>
        <w:spacing w:after="0" w:line="240" w:lineRule="auto"/>
        <w:contextualSpacing/>
        <w:rPr>
          <w:rFonts w:ascii="Tahoma" w:eastAsiaTheme="minorEastAsia" w:hAnsi="Tahoma" w:cs="Tahoma"/>
          <w:color w:val="222222"/>
        </w:rPr>
      </w:pPr>
    </w:p>
    <w:p w14:paraId="71DE4952" w14:textId="1F4AF966" w:rsidR="007A0DC9" w:rsidRDefault="007A0DC9" w:rsidP="00242317">
      <w:pPr>
        <w:spacing w:after="0" w:line="240" w:lineRule="auto"/>
        <w:rPr>
          <w:rFonts w:eastAsia="Times New Roman" w:cs="Times New Roman"/>
          <w:b/>
          <w:sz w:val="20"/>
          <w:szCs w:val="20"/>
        </w:rPr>
      </w:pPr>
      <w:r w:rsidRPr="005603E0">
        <w:rPr>
          <w:rFonts w:eastAsia="Times New Roman" w:cs="Times New Roman"/>
          <w:b/>
          <w:sz w:val="28"/>
          <w:szCs w:val="28"/>
        </w:rPr>
        <w:t>Prayer:</w:t>
      </w:r>
      <w:r w:rsidRPr="005603E0">
        <w:rPr>
          <w:rFonts w:ascii="Tahoma" w:eastAsiaTheme="minorEastAsia" w:hAnsi="Tahoma" w:cs="Tahoma"/>
          <w:color w:val="222222"/>
        </w:rPr>
        <w:t xml:space="preserve"> </w:t>
      </w:r>
      <w:r>
        <w:rPr>
          <w:rFonts w:ascii="Tahoma" w:eastAsiaTheme="minorEastAsia" w:hAnsi="Tahoma" w:cs="Tahoma"/>
          <w:color w:val="222222"/>
        </w:rPr>
        <w:t>Jesus,</w:t>
      </w:r>
      <w:r w:rsidR="00740DB7">
        <w:rPr>
          <w:rFonts w:ascii="Tahoma" w:eastAsiaTheme="minorEastAsia" w:hAnsi="Tahoma" w:cs="Tahoma"/>
          <w:color w:val="222222"/>
        </w:rPr>
        <w:t xml:space="preserve"> you alone are worthy of </w:t>
      </w:r>
      <w:r w:rsidR="00E82E70">
        <w:rPr>
          <w:rFonts w:ascii="Tahoma" w:eastAsiaTheme="minorEastAsia" w:hAnsi="Tahoma" w:cs="Tahoma"/>
          <w:color w:val="222222"/>
        </w:rPr>
        <w:t>my</w:t>
      </w:r>
      <w:r w:rsidR="002D1226">
        <w:rPr>
          <w:rFonts w:ascii="Tahoma" w:eastAsiaTheme="minorEastAsia" w:hAnsi="Tahoma" w:cs="Tahoma"/>
          <w:color w:val="222222"/>
        </w:rPr>
        <w:t xml:space="preserve"> praise! Thank you for </w:t>
      </w:r>
      <w:r w:rsidR="00637380">
        <w:rPr>
          <w:rFonts w:ascii="Tahoma" w:eastAsiaTheme="minorEastAsia" w:hAnsi="Tahoma" w:cs="Tahoma"/>
          <w:color w:val="222222"/>
        </w:rPr>
        <w:t xml:space="preserve">a safe </w:t>
      </w:r>
      <w:r w:rsidR="00825FD2">
        <w:rPr>
          <w:rFonts w:ascii="Tahoma" w:eastAsiaTheme="minorEastAsia" w:hAnsi="Tahoma" w:cs="Tahoma"/>
          <w:color w:val="222222"/>
        </w:rPr>
        <w:t>place</w:t>
      </w:r>
      <w:r w:rsidR="00637380">
        <w:rPr>
          <w:rFonts w:ascii="Tahoma" w:eastAsiaTheme="minorEastAsia" w:hAnsi="Tahoma" w:cs="Tahoma"/>
          <w:color w:val="222222"/>
        </w:rPr>
        <w:t xml:space="preserve"> to begin having these conversations about confession</w:t>
      </w:r>
      <w:r w:rsidR="00960FB4">
        <w:rPr>
          <w:rFonts w:ascii="Tahoma" w:eastAsiaTheme="minorEastAsia" w:hAnsi="Tahoma" w:cs="Tahoma"/>
          <w:color w:val="222222"/>
        </w:rPr>
        <w:t xml:space="preserve"> and what it means to experience your healing for my life.</w:t>
      </w:r>
      <w:r w:rsidR="00E82E70">
        <w:rPr>
          <w:rFonts w:ascii="Tahoma" w:eastAsiaTheme="minorEastAsia" w:hAnsi="Tahoma" w:cs="Tahoma"/>
          <w:color w:val="222222"/>
        </w:rPr>
        <w:t xml:space="preserve"> </w:t>
      </w:r>
      <w:r w:rsidR="00303B5B">
        <w:rPr>
          <w:rFonts w:ascii="Tahoma" w:eastAsiaTheme="minorEastAsia" w:hAnsi="Tahoma" w:cs="Tahoma"/>
          <w:color w:val="222222"/>
        </w:rPr>
        <w:t>Help me to see how my sins are hindering my relationship with you, Lord. Show me who I can trust to begin working through these next steps of confession</w:t>
      </w:r>
      <w:r w:rsidR="006808F4">
        <w:rPr>
          <w:rFonts w:ascii="Tahoma" w:eastAsiaTheme="minorEastAsia" w:hAnsi="Tahoma" w:cs="Tahoma"/>
          <w:color w:val="222222"/>
        </w:rPr>
        <w:t xml:space="preserve"> so that I may be healed and my interactions with you would be unhindered. Thank you that you love me, God</w:t>
      </w:r>
      <w:r w:rsidR="00242317">
        <w:rPr>
          <w:rFonts w:ascii="Tahoma" w:eastAsiaTheme="minorEastAsia" w:hAnsi="Tahoma" w:cs="Tahoma"/>
          <w:color w:val="222222"/>
        </w:rPr>
        <w:t xml:space="preserve">! And thank you for your patience and your gentleness. </w:t>
      </w:r>
    </w:p>
    <w:p w14:paraId="77AFB7D6" w14:textId="77777777" w:rsidR="007A0DC9" w:rsidRDefault="007A0DC9" w:rsidP="007A0DC9">
      <w:pPr>
        <w:spacing w:after="0" w:line="240" w:lineRule="auto"/>
        <w:jc w:val="center"/>
        <w:rPr>
          <w:rFonts w:eastAsia="Times New Roman" w:cs="Times New Roman"/>
          <w:b/>
          <w:sz w:val="20"/>
          <w:szCs w:val="20"/>
        </w:rPr>
      </w:pPr>
    </w:p>
    <w:p w14:paraId="6B1F9B8E" w14:textId="77777777" w:rsidR="007A0DC9" w:rsidRDefault="007A0DC9" w:rsidP="007A0DC9">
      <w:pPr>
        <w:spacing w:after="0" w:line="240" w:lineRule="auto"/>
        <w:jc w:val="center"/>
        <w:rPr>
          <w:rFonts w:eastAsia="Times New Roman" w:cs="Times New Roman"/>
          <w:b/>
          <w:sz w:val="20"/>
          <w:szCs w:val="20"/>
        </w:rPr>
      </w:pPr>
    </w:p>
    <w:p w14:paraId="369F9358" w14:textId="77777777" w:rsidR="007A0DC9" w:rsidRPr="005603E0" w:rsidRDefault="007A0DC9" w:rsidP="007A0DC9">
      <w:pPr>
        <w:spacing w:after="0" w:line="240" w:lineRule="auto"/>
        <w:jc w:val="center"/>
        <w:rPr>
          <w:rFonts w:eastAsia="Times New Roman" w:cs="Times New Roman"/>
          <w:sz w:val="20"/>
          <w:szCs w:val="20"/>
        </w:rPr>
      </w:pPr>
      <w:r w:rsidRPr="005603E0">
        <w:rPr>
          <w:rFonts w:eastAsia="Times New Roman" w:cs="Times New Roman"/>
          <w:b/>
          <w:sz w:val="20"/>
          <w:szCs w:val="20"/>
        </w:rPr>
        <w:t xml:space="preserve">Hope City Church | </w:t>
      </w:r>
      <w:r w:rsidRPr="005603E0">
        <w:rPr>
          <w:rFonts w:eastAsia="Times New Roman" w:cs="Times New Roman"/>
          <w:sz w:val="20"/>
          <w:szCs w:val="20"/>
        </w:rPr>
        <w:t>5729 E. 22</w:t>
      </w:r>
      <w:r w:rsidRPr="005603E0">
        <w:rPr>
          <w:rFonts w:eastAsia="Times New Roman" w:cs="Times New Roman"/>
          <w:sz w:val="20"/>
          <w:szCs w:val="20"/>
          <w:vertAlign w:val="superscript"/>
        </w:rPr>
        <w:t>nd</w:t>
      </w:r>
      <w:r w:rsidRPr="005603E0">
        <w:rPr>
          <w:rFonts w:eastAsia="Times New Roman" w:cs="Times New Roman"/>
          <w:sz w:val="20"/>
          <w:szCs w:val="20"/>
        </w:rPr>
        <w:t xml:space="preserve"> Street Tucson, AZ 85711</w:t>
      </w:r>
    </w:p>
    <w:p w14:paraId="59036B8B" w14:textId="539E14DA" w:rsidR="0096729F" w:rsidRDefault="007A0DC9" w:rsidP="007A0DC9">
      <w:pPr>
        <w:spacing w:line="278" w:lineRule="auto"/>
        <w:jc w:val="center"/>
      </w:pPr>
      <w:r w:rsidRPr="005603E0">
        <w:rPr>
          <w:rFonts w:eastAsia="Times New Roman" w:cs="Times New Roman"/>
          <w:b/>
          <w:sz w:val="20"/>
          <w:szCs w:val="20"/>
        </w:rPr>
        <w:t xml:space="preserve">520.747.3881 | </w:t>
      </w:r>
      <w:hyperlink r:id="rId5" w:history="1">
        <w:r w:rsidRPr="005603E0">
          <w:rPr>
            <w:rFonts w:eastAsia="Times New Roman" w:cs="Times New Roman"/>
            <w:b/>
            <w:color w:val="0563C1" w:themeColor="hyperlink"/>
            <w:sz w:val="20"/>
            <w:szCs w:val="20"/>
            <w:u w:val="single"/>
          </w:rPr>
          <w:t>info@hopecitychurchtucson.com</w:t>
        </w:r>
      </w:hyperlink>
    </w:p>
    <w:sectPr w:rsidR="0096729F" w:rsidSect="007A0DC9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2B23F3"/>
    <w:multiLevelType w:val="hybridMultilevel"/>
    <w:tmpl w:val="817E643A"/>
    <w:lvl w:ilvl="0" w:tplc="C8C84118">
      <w:start w:val="1"/>
      <w:numFmt w:val="decimal"/>
      <w:lvlText w:val="(%1)"/>
      <w:lvlJc w:val="left"/>
      <w:pPr>
        <w:ind w:left="720" w:hanging="360"/>
      </w:pPr>
      <w:rPr>
        <w:rFonts w:ascii="Tahoma" w:hAnsi="Tahoma" w:cs="Tahoma"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 w16cid:durableId="4275368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3966"/>
    <w:rsid w:val="00042D9B"/>
    <w:rsid w:val="0004332E"/>
    <w:rsid w:val="00053C37"/>
    <w:rsid w:val="00073BEE"/>
    <w:rsid w:val="00094C09"/>
    <w:rsid w:val="000E0607"/>
    <w:rsid w:val="000E406E"/>
    <w:rsid w:val="00105E16"/>
    <w:rsid w:val="00210E4F"/>
    <w:rsid w:val="00242317"/>
    <w:rsid w:val="002D1226"/>
    <w:rsid w:val="002D775B"/>
    <w:rsid w:val="002E01F6"/>
    <w:rsid w:val="00303B5B"/>
    <w:rsid w:val="00306D9A"/>
    <w:rsid w:val="00325A72"/>
    <w:rsid w:val="0036328B"/>
    <w:rsid w:val="00403966"/>
    <w:rsid w:val="00451D42"/>
    <w:rsid w:val="004563CF"/>
    <w:rsid w:val="00491ACE"/>
    <w:rsid w:val="004D7875"/>
    <w:rsid w:val="004F5CCB"/>
    <w:rsid w:val="005566D1"/>
    <w:rsid w:val="00593B81"/>
    <w:rsid w:val="005B71DF"/>
    <w:rsid w:val="00605C8A"/>
    <w:rsid w:val="00621EAC"/>
    <w:rsid w:val="00627AD1"/>
    <w:rsid w:val="00637380"/>
    <w:rsid w:val="0068062F"/>
    <w:rsid w:val="006808F4"/>
    <w:rsid w:val="006966CC"/>
    <w:rsid w:val="006A5B61"/>
    <w:rsid w:val="00714765"/>
    <w:rsid w:val="007160FC"/>
    <w:rsid w:val="00740DB7"/>
    <w:rsid w:val="00741459"/>
    <w:rsid w:val="00744178"/>
    <w:rsid w:val="0075217A"/>
    <w:rsid w:val="007A0DC9"/>
    <w:rsid w:val="007A52A2"/>
    <w:rsid w:val="007B52D3"/>
    <w:rsid w:val="007C58A5"/>
    <w:rsid w:val="007C6FB7"/>
    <w:rsid w:val="007D7EF9"/>
    <w:rsid w:val="00825FD2"/>
    <w:rsid w:val="008A2856"/>
    <w:rsid w:val="00902E86"/>
    <w:rsid w:val="00911102"/>
    <w:rsid w:val="00917F57"/>
    <w:rsid w:val="00941BE7"/>
    <w:rsid w:val="00942226"/>
    <w:rsid w:val="00946DF5"/>
    <w:rsid w:val="00960FB4"/>
    <w:rsid w:val="0096729F"/>
    <w:rsid w:val="00970972"/>
    <w:rsid w:val="00980C24"/>
    <w:rsid w:val="009B7E3B"/>
    <w:rsid w:val="009F6DC4"/>
    <w:rsid w:val="00A92546"/>
    <w:rsid w:val="00AB2EFC"/>
    <w:rsid w:val="00AC3443"/>
    <w:rsid w:val="00B0638D"/>
    <w:rsid w:val="00B17F4B"/>
    <w:rsid w:val="00B30E90"/>
    <w:rsid w:val="00B327C2"/>
    <w:rsid w:val="00BE5547"/>
    <w:rsid w:val="00D2437D"/>
    <w:rsid w:val="00D626B4"/>
    <w:rsid w:val="00D63AA3"/>
    <w:rsid w:val="00DC51B4"/>
    <w:rsid w:val="00DE77D3"/>
    <w:rsid w:val="00E17566"/>
    <w:rsid w:val="00E61846"/>
    <w:rsid w:val="00E82E70"/>
    <w:rsid w:val="00F27DFC"/>
    <w:rsid w:val="00F31A64"/>
    <w:rsid w:val="00F81C17"/>
    <w:rsid w:val="00F903EB"/>
    <w:rsid w:val="00FB1D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8BDBBA"/>
  <w15:chartTrackingRefBased/>
  <w15:docId w15:val="{A6B57E98-8522-4651-809C-1E1C3A214A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0DC9"/>
  </w:style>
  <w:style w:type="paragraph" w:styleId="Heading1">
    <w:name w:val="heading 1"/>
    <w:basedOn w:val="Normal"/>
    <w:next w:val="Normal"/>
    <w:link w:val="Heading1Char"/>
    <w:uiPriority w:val="9"/>
    <w:qFormat/>
    <w:rsid w:val="0040396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0396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0396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0396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0396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0396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0396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0396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0396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0396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0396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0396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0396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0396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0396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0396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0396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0396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0396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0396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0396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0396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0396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0396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0396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0396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0396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0396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03966"/>
    <w:rPr>
      <w:b/>
      <w:bCs/>
      <w:smallCaps/>
      <w:color w:val="2F5496" w:themeColor="accent1" w:themeShade="BF"/>
      <w:spacing w:val="5"/>
    </w:rPr>
  </w:style>
  <w:style w:type="paragraph" w:styleId="NoSpacing">
    <w:name w:val="No Spacing"/>
    <w:uiPriority w:val="1"/>
    <w:qFormat/>
    <w:rsid w:val="007A0DC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86026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info@hopecitychurchtucson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</TotalTime>
  <Pages>1</Pages>
  <Words>449</Words>
  <Characters>2561</Characters>
  <Application>Microsoft Office Word</Application>
  <DocSecurity>0</DocSecurity>
  <Lines>21</Lines>
  <Paragraphs>6</Paragraphs>
  <ScaleCrop>false</ScaleCrop>
  <Company/>
  <LinksUpToDate>false</LinksUpToDate>
  <CharactersWithSpaces>3004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Jeff Logsdon</dc:creator>
  <cp:keywords/>
  <dc:description/>
  <cp:lastModifiedBy>Jeff Logsdon</cp:lastModifiedBy>
  <cp:revision>76</cp:revision>
  <dcterms:created xsi:type="dcterms:W3CDTF">2025-08-30T02:47:00Z</dcterms:created>
  <dcterms:modified xsi:type="dcterms:W3CDTF">2025-08-31T04:36:00Z</dcterms:modified>
</cp:coreProperties>
</file>