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712A6" w14:textId="7C42CE6C" w:rsidR="00F9552B" w:rsidRPr="005603E0" w:rsidRDefault="00475469" w:rsidP="00F9552B">
      <w:pPr>
        <w:spacing w:after="0" w:line="240" w:lineRule="auto"/>
        <w:jc w:val="center"/>
        <w:rPr>
          <w:rFonts w:ascii="Bookman Old Style" w:eastAsiaTheme="minorEastAsia" w:hAnsi="Bookman Old Style" w:cs="Times New Roman"/>
          <w:sz w:val="52"/>
          <w:szCs w:val="52"/>
        </w:rPr>
      </w:pPr>
      <w:r w:rsidRPr="005603E0">
        <w:rPr>
          <w:rFonts w:ascii="Bookman Old Style" w:eastAsiaTheme="minorEastAsia" w:hAnsi="Bookman Old Style" w:cs="Times New Roman"/>
          <w:sz w:val="52"/>
          <w:szCs w:val="52"/>
        </w:rPr>
        <w:t>Hope City Church</w:t>
      </w:r>
    </w:p>
    <w:p w14:paraId="2797CC0B" w14:textId="77777777" w:rsidR="00F9552B" w:rsidRDefault="00F9552B" w:rsidP="00475469">
      <w:pPr>
        <w:spacing w:after="0" w:line="240" w:lineRule="auto"/>
        <w:jc w:val="center"/>
        <w:rPr>
          <w:rFonts w:ascii="Tahoma" w:eastAsia="Times New Roman" w:hAnsi="Tahoma" w:cs="Tahoma"/>
          <w:b/>
          <w:bCs/>
          <w:sz w:val="20"/>
          <w:szCs w:val="20"/>
        </w:rPr>
      </w:pPr>
    </w:p>
    <w:p w14:paraId="313108C5" w14:textId="208B1FF3" w:rsidR="00475469" w:rsidRPr="005603E0" w:rsidRDefault="00475469" w:rsidP="00475469">
      <w:pPr>
        <w:spacing w:after="0" w:line="240" w:lineRule="auto"/>
        <w:jc w:val="center"/>
        <w:rPr>
          <w:rFonts w:ascii="Tahoma" w:eastAsia="Times New Roman" w:hAnsi="Tahoma" w:cs="Tahoma"/>
          <w:b/>
          <w:bCs/>
          <w:sz w:val="20"/>
          <w:szCs w:val="20"/>
        </w:rPr>
      </w:pPr>
      <w:r w:rsidRPr="005603E0">
        <w:rPr>
          <w:rFonts w:ascii="Tahoma" w:eastAsia="Times New Roman" w:hAnsi="Tahoma" w:cs="Tahoma"/>
          <w:b/>
          <w:bCs/>
          <w:sz w:val="20"/>
          <w:szCs w:val="20"/>
        </w:rPr>
        <w:t>Going Deeper Notes |</w:t>
      </w:r>
      <w:r w:rsidRPr="005603E0">
        <w:rPr>
          <w:rFonts w:ascii="Tahoma" w:eastAsia="Times New Roman" w:hAnsi="Tahoma" w:cs="Tahoma"/>
          <w:b/>
          <w:bCs/>
          <w:color w:val="7030A0"/>
          <w:sz w:val="20"/>
          <w:szCs w:val="20"/>
        </w:rPr>
        <w:t xml:space="preserve"> </w:t>
      </w:r>
      <w:r w:rsidR="00F9552B">
        <w:rPr>
          <w:rFonts w:ascii="Tahoma" w:eastAsia="Times New Roman" w:hAnsi="Tahoma" w:cs="Tahoma"/>
          <w:b/>
          <w:bCs/>
          <w:sz w:val="20"/>
          <w:szCs w:val="20"/>
        </w:rPr>
        <w:t>10</w:t>
      </w:r>
      <w:r>
        <w:rPr>
          <w:rFonts w:ascii="Tahoma" w:eastAsia="Times New Roman" w:hAnsi="Tahoma" w:cs="Tahoma"/>
          <w:b/>
          <w:bCs/>
          <w:sz w:val="20"/>
          <w:szCs w:val="20"/>
        </w:rPr>
        <w:t>.</w:t>
      </w:r>
      <w:r w:rsidR="00F9552B">
        <w:rPr>
          <w:rFonts w:ascii="Tahoma" w:eastAsia="Times New Roman" w:hAnsi="Tahoma" w:cs="Tahoma"/>
          <w:b/>
          <w:bCs/>
          <w:sz w:val="20"/>
          <w:szCs w:val="20"/>
        </w:rPr>
        <w:t>1</w:t>
      </w:r>
      <w:r w:rsidR="002D7AA4">
        <w:rPr>
          <w:rFonts w:ascii="Tahoma" w:eastAsia="Times New Roman" w:hAnsi="Tahoma" w:cs="Tahoma"/>
          <w:b/>
          <w:bCs/>
          <w:sz w:val="20"/>
          <w:szCs w:val="20"/>
        </w:rPr>
        <w:t>2</w:t>
      </w:r>
      <w:r w:rsidRPr="005603E0">
        <w:rPr>
          <w:rFonts w:ascii="Tahoma" w:eastAsia="Times New Roman" w:hAnsi="Tahoma" w:cs="Tahoma"/>
          <w:b/>
          <w:bCs/>
          <w:sz w:val="20"/>
          <w:szCs w:val="20"/>
        </w:rPr>
        <w:t>.2</w:t>
      </w:r>
      <w:r>
        <w:rPr>
          <w:rFonts w:ascii="Tahoma" w:eastAsia="Times New Roman" w:hAnsi="Tahoma" w:cs="Tahoma"/>
          <w:b/>
          <w:bCs/>
          <w:sz w:val="20"/>
          <w:szCs w:val="20"/>
        </w:rPr>
        <w:t>5</w:t>
      </w:r>
    </w:p>
    <w:p w14:paraId="412A3293" w14:textId="77777777" w:rsidR="00475469" w:rsidRPr="00744178" w:rsidRDefault="00475469" w:rsidP="00475469">
      <w:pPr>
        <w:spacing w:after="0" w:line="240" w:lineRule="auto"/>
        <w:jc w:val="center"/>
        <w:rPr>
          <w:rFonts w:ascii="Tahoma" w:eastAsia="Times New Roman" w:hAnsi="Tahoma" w:cs="Tahoma"/>
          <w:color w:val="000000"/>
          <w:sz w:val="16"/>
          <w:szCs w:val="16"/>
        </w:rPr>
      </w:pPr>
    </w:p>
    <w:p w14:paraId="0AE31669" w14:textId="2A13364C" w:rsidR="00475469" w:rsidRPr="005566D1" w:rsidRDefault="006F4D49" w:rsidP="00475469">
      <w:pPr>
        <w:shd w:val="clear" w:color="auto" w:fill="FFFFFF"/>
        <w:jc w:val="center"/>
        <w:rPr>
          <w:rFonts w:ascii="Arial" w:eastAsia="Times New Roman" w:hAnsi="Arial" w:cs="Arial"/>
          <w:color w:val="222222"/>
        </w:rPr>
      </w:pPr>
      <w:r>
        <w:rPr>
          <w:rFonts w:ascii="Tahoma" w:eastAsia="Times New Roman" w:hAnsi="Tahoma" w:cs="Tahoma"/>
          <w:color w:val="222222"/>
        </w:rPr>
        <w:t>L</w:t>
      </w:r>
      <w:r w:rsidR="00F9552B">
        <w:rPr>
          <w:rFonts w:ascii="Tahoma" w:eastAsia="Times New Roman" w:hAnsi="Tahoma" w:cs="Tahoma"/>
          <w:color w:val="222222"/>
        </w:rPr>
        <w:t>uke 10:1-3</w:t>
      </w:r>
      <w:r>
        <w:rPr>
          <w:rFonts w:ascii="Tahoma" w:eastAsia="Times New Roman" w:hAnsi="Tahoma" w:cs="Tahoma"/>
          <w:color w:val="222222"/>
        </w:rPr>
        <w:t xml:space="preserve"> | </w:t>
      </w:r>
      <w:r w:rsidR="00F9552B">
        <w:rPr>
          <w:rFonts w:ascii="Tahoma" w:eastAsia="Times New Roman" w:hAnsi="Tahoma" w:cs="Tahoma"/>
        </w:rPr>
        <w:t>Matthew 18:12-14</w:t>
      </w:r>
      <w:r w:rsidR="00B04D07">
        <w:rPr>
          <w:rFonts w:ascii="Tahoma" w:eastAsia="Times New Roman" w:hAnsi="Tahoma" w:cs="Tahoma"/>
        </w:rPr>
        <w:t xml:space="preserve"> | </w:t>
      </w:r>
      <w:r w:rsidR="00F9552B">
        <w:rPr>
          <w:rFonts w:ascii="Tahoma" w:eastAsia="Times New Roman" w:hAnsi="Tahoma" w:cs="Tahoma"/>
          <w:color w:val="222222"/>
        </w:rPr>
        <w:t xml:space="preserve">Revelation 3:15-16 </w:t>
      </w:r>
      <w:r w:rsidR="00F9552B">
        <w:rPr>
          <w:rFonts w:ascii="Tahoma" w:eastAsia="Times New Roman" w:hAnsi="Tahoma" w:cs="Tahoma"/>
        </w:rPr>
        <w:t>|</w:t>
      </w:r>
      <w:r w:rsidR="00F9552B">
        <w:rPr>
          <w:rFonts w:ascii="Tahoma" w:eastAsia="Times New Roman" w:hAnsi="Tahoma" w:cs="Tahoma"/>
        </w:rPr>
        <w:t xml:space="preserve"> John 5:17-20 </w:t>
      </w:r>
      <w:r w:rsidR="00F9552B">
        <w:rPr>
          <w:rFonts w:ascii="Tahoma" w:eastAsia="Times New Roman" w:hAnsi="Tahoma" w:cs="Tahoma"/>
        </w:rPr>
        <w:t>|</w:t>
      </w:r>
      <w:r w:rsidR="00F9552B">
        <w:rPr>
          <w:rFonts w:ascii="Tahoma" w:eastAsia="Times New Roman" w:hAnsi="Tahoma" w:cs="Tahoma"/>
        </w:rPr>
        <w:t xml:space="preserve"> Mark 1:35-38 </w:t>
      </w:r>
      <w:r w:rsidR="00B04D07" w:rsidRPr="00841B58">
        <w:rPr>
          <w:rFonts w:ascii="Tahoma" w:eastAsia="Times New Roman" w:hAnsi="Tahoma" w:cs="Tahoma"/>
          <w:i/>
          <w:iCs/>
          <w:color w:val="222222"/>
        </w:rPr>
        <w:t>N</w:t>
      </w:r>
      <w:r w:rsidR="00F9552B">
        <w:rPr>
          <w:rFonts w:ascii="Tahoma" w:eastAsia="Times New Roman" w:hAnsi="Tahoma" w:cs="Tahoma"/>
          <w:i/>
          <w:iCs/>
          <w:color w:val="222222"/>
        </w:rPr>
        <w:t>LT</w:t>
      </w:r>
      <w:r w:rsidR="00B04D07">
        <w:rPr>
          <w:rFonts w:ascii="Tahoma" w:eastAsia="Times New Roman" w:hAnsi="Tahoma" w:cs="Tahoma"/>
          <w:color w:val="222222"/>
        </w:rPr>
        <w:t xml:space="preserve"> </w:t>
      </w:r>
    </w:p>
    <w:p w14:paraId="44DF67ED" w14:textId="3E16D860" w:rsidR="00475469" w:rsidRDefault="00F9552B" w:rsidP="00475469">
      <w:pPr>
        <w:spacing w:after="0" w:line="240" w:lineRule="auto"/>
        <w:jc w:val="center"/>
        <w:rPr>
          <w:rFonts w:ascii="Bookman Old Style" w:eastAsia="Times New Roman" w:hAnsi="Bookman Old Style" w:cs="Tahoma"/>
          <w:b/>
          <w:bCs/>
          <w:color w:val="FF0000"/>
        </w:rPr>
      </w:pPr>
      <w:r>
        <w:rPr>
          <w:rFonts w:ascii="Bookman Old Style" w:eastAsia="Times New Roman" w:hAnsi="Bookman Old Style" w:cs="Tahoma"/>
          <w:b/>
          <w:bCs/>
          <w:color w:val="FF0000"/>
          <w:sz w:val="24"/>
          <w:szCs w:val="24"/>
        </w:rPr>
        <w:t>Wake Up Church</w:t>
      </w:r>
      <w:r w:rsidR="004F7D69">
        <w:rPr>
          <w:rFonts w:ascii="Bookman Old Style" w:eastAsia="Times New Roman" w:hAnsi="Bookman Old Style" w:cs="Tahoma"/>
          <w:b/>
          <w:bCs/>
          <w:color w:val="FF0000"/>
          <w:sz w:val="24"/>
          <w:szCs w:val="24"/>
        </w:rPr>
        <w:t>,</w:t>
      </w:r>
      <w:r>
        <w:rPr>
          <w:rFonts w:ascii="Bookman Old Style" w:eastAsia="Times New Roman" w:hAnsi="Bookman Old Style" w:cs="Tahoma"/>
          <w:b/>
          <w:bCs/>
          <w:color w:val="FF0000"/>
          <w:sz w:val="24"/>
          <w:szCs w:val="24"/>
        </w:rPr>
        <w:t xml:space="preserve"> And Be About It</w:t>
      </w:r>
    </w:p>
    <w:p w14:paraId="49A2C843" w14:textId="77777777" w:rsidR="00475469" w:rsidRDefault="00475469" w:rsidP="00475469">
      <w:pPr>
        <w:spacing w:after="0" w:line="240" w:lineRule="auto"/>
        <w:jc w:val="center"/>
        <w:rPr>
          <w:rFonts w:ascii="Bookman Old Style" w:eastAsia="Times New Roman" w:hAnsi="Bookman Old Style" w:cs="Tahoma"/>
          <w:b/>
          <w:bCs/>
          <w:color w:val="7030A0"/>
          <w:sz w:val="28"/>
          <w:szCs w:val="28"/>
        </w:rPr>
      </w:pPr>
    </w:p>
    <w:p w14:paraId="28D32FD4" w14:textId="77777777" w:rsidR="005B23E8" w:rsidRPr="00CD53E1" w:rsidRDefault="005B23E8" w:rsidP="00475469">
      <w:pPr>
        <w:spacing w:after="0" w:line="240" w:lineRule="auto"/>
        <w:jc w:val="center"/>
        <w:rPr>
          <w:rFonts w:ascii="Bookman Old Style" w:eastAsia="Times New Roman" w:hAnsi="Bookman Old Style" w:cs="Tahoma"/>
          <w:b/>
          <w:bCs/>
          <w:color w:val="7030A0"/>
          <w:sz w:val="28"/>
          <w:szCs w:val="28"/>
        </w:rPr>
      </w:pPr>
    </w:p>
    <w:p w14:paraId="27218F42" w14:textId="6476DB4E" w:rsidR="00475469" w:rsidRPr="005B23E8" w:rsidRDefault="00475469" w:rsidP="00475469">
      <w:pPr>
        <w:pStyle w:val="NoSpacing"/>
        <w:rPr>
          <w:rFonts w:ascii="Tahoma" w:hAnsi="Tahoma" w:cs="Tahoma"/>
          <w:color w:val="000000" w:themeColor="text1"/>
        </w:rPr>
      </w:pPr>
      <w:r w:rsidRPr="005B23E8">
        <w:rPr>
          <w:rFonts w:eastAsia="Times New Roman" w:cs="Times New Roman"/>
          <w:b/>
          <w:color w:val="000000" w:themeColor="text1"/>
          <w:sz w:val="28"/>
          <w:szCs w:val="28"/>
        </w:rPr>
        <w:t xml:space="preserve">Icebreaker: </w:t>
      </w:r>
      <w:r w:rsidR="00F9552B" w:rsidRPr="005B23E8">
        <w:rPr>
          <w:rFonts w:ascii="Tahoma" w:eastAsia="Times New Roman" w:hAnsi="Tahoma" w:cs="Tahoma"/>
          <w:bCs/>
          <w:color w:val="000000" w:themeColor="text1"/>
        </w:rPr>
        <w:t xml:space="preserve">Have you ever lost something precious to you? What was it? How did you feel when you lost it? </w:t>
      </w:r>
      <w:r w:rsidR="001B7756" w:rsidRPr="005B23E8">
        <w:rPr>
          <w:rFonts w:ascii="Tahoma" w:eastAsia="Times New Roman" w:hAnsi="Tahoma" w:cs="Tahoma"/>
          <w:bCs/>
          <w:color w:val="000000" w:themeColor="text1"/>
        </w:rPr>
        <w:t xml:space="preserve">What did you do about it? </w:t>
      </w:r>
      <w:r w:rsidR="00F9552B" w:rsidRPr="005B23E8">
        <w:rPr>
          <w:rFonts w:ascii="Tahoma" w:eastAsia="Times New Roman" w:hAnsi="Tahoma" w:cs="Tahoma"/>
          <w:bCs/>
          <w:color w:val="000000" w:themeColor="text1"/>
        </w:rPr>
        <w:t>How much more do you think God desires to find the One who is lost?</w:t>
      </w:r>
      <w:r w:rsidRPr="005B23E8">
        <w:rPr>
          <w:rFonts w:ascii="Tahoma" w:eastAsia="Times New Roman" w:hAnsi="Tahoma" w:cs="Tahoma"/>
          <w:bCs/>
          <w:color w:val="000000" w:themeColor="text1"/>
        </w:rPr>
        <w:t xml:space="preserve"> </w:t>
      </w:r>
      <w:r w:rsidR="001B7756" w:rsidRPr="005B23E8">
        <w:rPr>
          <w:rFonts w:ascii="Tahoma" w:eastAsia="Times New Roman" w:hAnsi="Tahoma" w:cs="Tahoma"/>
          <w:bCs/>
          <w:color w:val="000000" w:themeColor="text1"/>
        </w:rPr>
        <w:t>What did God do about it?</w:t>
      </w:r>
    </w:p>
    <w:p w14:paraId="4D81A174" w14:textId="77777777" w:rsidR="00475469" w:rsidRDefault="00475469" w:rsidP="00475469">
      <w:pPr>
        <w:pStyle w:val="NoSpacing"/>
        <w:rPr>
          <w:color w:val="000000" w:themeColor="text1"/>
        </w:rPr>
      </w:pPr>
    </w:p>
    <w:p w14:paraId="09D4D024" w14:textId="77777777" w:rsidR="005B23E8" w:rsidRPr="005B23E8" w:rsidRDefault="005B23E8" w:rsidP="00475469">
      <w:pPr>
        <w:pStyle w:val="NoSpacing"/>
        <w:rPr>
          <w:color w:val="000000" w:themeColor="text1"/>
        </w:rPr>
      </w:pPr>
    </w:p>
    <w:p w14:paraId="011BCE1D" w14:textId="77777777" w:rsidR="00475469" w:rsidRPr="005B23E8" w:rsidRDefault="00475469" w:rsidP="00475469">
      <w:pPr>
        <w:spacing w:after="0" w:line="240" w:lineRule="auto"/>
        <w:rPr>
          <w:rFonts w:eastAsia="Times New Roman" w:cs="Times New Roman"/>
          <w:b/>
          <w:color w:val="000000" w:themeColor="text1"/>
          <w:sz w:val="28"/>
          <w:szCs w:val="28"/>
        </w:rPr>
      </w:pPr>
      <w:r w:rsidRPr="005B23E8">
        <w:rPr>
          <w:rFonts w:eastAsia="Times New Roman" w:cs="Times New Roman"/>
          <w:b/>
          <w:color w:val="000000" w:themeColor="text1"/>
          <w:sz w:val="28"/>
          <w:szCs w:val="28"/>
        </w:rPr>
        <w:t xml:space="preserve">Going Deeper: </w:t>
      </w:r>
    </w:p>
    <w:p w14:paraId="22BEE263" w14:textId="77777777" w:rsidR="00475469" w:rsidRPr="005B23E8" w:rsidRDefault="00475469" w:rsidP="00475469">
      <w:pPr>
        <w:spacing w:after="0" w:line="240" w:lineRule="auto"/>
        <w:rPr>
          <w:rFonts w:eastAsia="Times New Roman" w:cs="Times New Roman"/>
          <w:color w:val="000000" w:themeColor="text1"/>
        </w:rPr>
      </w:pPr>
    </w:p>
    <w:p w14:paraId="612D552F" w14:textId="127D28AD" w:rsidR="00475469" w:rsidRPr="005B23E8" w:rsidRDefault="00B434BA" w:rsidP="001B7756">
      <w:pPr>
        <w:numPr>
          <w:ilvl w:val="0"/>
          <w:numId w:val="3"/>
        </w:numPr>
        <w:shd w:val="clear" w:color="auto" w:fill="FFFFFF"/>
        <w:spacing w:after="0" w:line="240" w:lineRule="auto"/>
        <w:contextualSpacing/>
        <w:rPr>
          <w:rFonts w:ascii="Tahoma" w:eastAsiaTheme="minorEastAsia" w:hAnsi="Tahoma" w:cs="Tahoma"/>
          <w:b/>
          <w:bCs/>
          <w:color w:val="000000" w:themeColor="text1"/>
        </w:rPr>
      </w:pPr>
      <w:r w:rsidRPr="005B23E8">
        <w:rPr>
          <w:rFonts w:ascii="Tahoma" w:eastAsiaTheme="minorEastAsia" w:hAnsi="Tahoma" w:cs="Tahoma"/>
          <w:color w:val="000000" w:themeColor="text1"/>
        </w:rPr>
        <w:t>In Luke 10:1-3</w:t>
      </w:r>
      <w:r w:rsidR="00475469" w:rsidRPr="005B23E8">
        <w:rPr>
          <w:rFonts w:ascii="Tahoma" w:eastAsiaTheme="minorEastAsia" w:hAnsi="Tahoma" w:cs="Tahoma"/>
          <w:color w:val="000000" w:themeColor="text1"/>
        </w:rPr>
        <w:t xml:space="preserve"> (p. </w:t>
      </w:r>
      <w:r w:rsidRPr="005B23E8">
        <w:rPr>
          <w:rFonts w:ascii="Tahoma" w:eastAsiaTheme="minorEastAsia" w:hAnsi="Tahoma" w:cs="Tahoma"/>
          <w:color w:val="000000" w:themeColor="text1"/>
        </w:rPr>
        <w:t>792</w:t>
      </w:r>
      <w:r w:rsidR="00475469" w:rsidRPr="005B23E8">
        <w:rPr>
          <w:rFonts w:ascii="Tahoma" w:eastAsiaTheme="minorEastAsia" w:hAnsi="Tahoma" w:cs="Tahoma"/>
          <w:color w:val="000000" w:themeColor="text1"/>
        </w:rPr>
        <w:t xml:space="preserve">, </w:t>
      </w:r>
      <w:r w:rsidRPr="005B23E8">
        <w:rPr>
          <w:rFonts w:ascii="Tahoma" w:eastAsiaTheme="minorEastAsia" w:hAnsi="Tahoma" w:cs="Tahoma"/>
          <w:color w:val="000000" w:themeColor="text1"/>
        </w:rPr>
        <w:t>NLT)</w:t>
      </w:r>
      <w:r w:rsidR="004F7D69">
        <w:rPr>
          <w:rFonts w:ascii="Tahoma" w:eastAsiaTheme="minorEastAsia" w:hAnsi="Tahoma" w:cs="Tahoma"/>
          <w:color w:val="000000" w:themeColor="text1"/>
        </w:rPr>
        <w:t>.</w:t>
      </w:r>
      <w:r w:rsidR="00475469" w:rsidRPr="005B23E8">
        <w:rPr>
          <w:rFonts w:ascii="Tahoma" w:eastAsiaTheme="minorEastAsia" w:hAnsi="Tahoma" w:cs="Tahoma"/>
          <w:color w:val="000000" w:themeColor="text1"/>
        </w:rPr>
        <w:t xml:space="preserve"> </w:t>
      </w:r>
      <w:r w:rsidRPr="005B23E8">
        <w:rPr>
          <w:rFonts w:ascii="Tahoma" w:eastAsiaTheme="minorEastAsia" w:hAnsi="Tahoma" w:cs="Tahoma"/>
          <w:color w:val="000000" w:themeColor="text1"/>
        </w:rPr>
        <w:t>Jesus tells his followers of a great harvest, but not enough workers. He</w:t>
      </w:r>
      <w:r w:rsidR="001B7756" w:rsidRPr="005B23E8">
        <w:rPr>
          <w:rFonts w:ascii="Tahoma" w:eastAsiaTheme="minorEastAsia" w:hAnsi="Tahoma" w:cs="Tahoma"/>
          <w:color w:val="000000" w:themeColor="text1"/>
        </w:rPr>
        <w:t xml:space="preserve"> tells his followers to</w:t>
      </w:r>
      <w:r w:rsidRPr="005B23E8">
        <w:rPr>
          <w:rFonts w:ascii="Tahoma" w:eastAsiaTheme="minorEastAsia" w:hAnsi="Tahoma" w:cs="Tahoma"/>
          <w:color w:val="000000" w:themeColor="text1"/>
        </w:rPr>
        <w:t xml:space="preserve"> pray for more workers and then sends his followers to go work</w:t>
      </w:r>
      <w:r w:rsidR="001B7756" w:rsidRPr="005B23E8">
        <w:rPr>
          <w:rFonts w:ascii="Tahoma" w:eastAsiaTheme="minorEastAsia" w:hAnsi="Tahoma" w:cs="Tahoma"/>
          <w:color w:val="000000" w:themeColor="text1"/>
        </w:rPr>
        <w:t xml:space="preserve"> the harvest</w:t>
      </w:r>
      <w:r w:rsidRPr="005B23E8">
        <w:rPr>
          <w:rFonts w:ascii="Tahoma" w:eastAsiaTheme="minorEastAsia" w:hAnsi="Tahoma" w:cs="Tahoma"/>
          <w:color w:val="000000" w:themeColor="text1"/>
        </w:rPr>
        <w:t xml:space="preserve">. </w:t>
      </w:r>
      <w:r w:rsidR="001B7756" w:rsidRPr="005B23E8">
        <w:rPr>
          <w:rFonts w:ascii="Tahoma" w:eastAsiaTheme="minorEastAsia" w:hAnsi="Tahoma" w:cs="Tahoma"/>
          <w:color w:val="000000" w:themeColor="text1"/>
        </w:rPr>
        <w:t>We</w:t>
      </w:r>
      <w:r w:rsidR="000757E2" w:rsidRPr="005B23E8">
        <w:rPr>
          <w:rFonts w:ascii="Tahoma" w:eastAsiaTheme="minorEastAsia" w:hAnsi="Tahoma" w:cs="Tahoma"/>
          <w:color w:val="000000" w:themeColor="text1"/>
        </w:rPr>
        <w:t xml:space="preserve"> often </w:t>
      </w:r>
      <w:r w:rsidR="001B7756" w:rsidRPr="005B23E8">
        <w:rPr>
          <w:rFonts w:ascii="Tahoma" w:eastAsiaTheme="minorEastAsia" w:hAnsi="Tahoma" w:cs="Tahoma"/>
          <w:color w:val="000000" w:themeColor="text1"/>
        </w:rPr>
        <w:t xml:space="preserve">interpret this as an instruction to pray for someone else </w:t>
      </w:r>
      <w:r w:rsidR="000757E2" w:rsidRPr="005B23E8">
        <w:rPr>
          <w:rFonts w:ascii="Tahoma" w:eastAsiaTheme="minorEastAsia" w:hAnsi="Tahoma" w:cs="Tahoma"/>
          <w:color w:val="000000" w:themeColor="text1"/>
        </w:rPr>
        <w:t xml:space="preserve">to do the work God </w:t>
      </w:r>
      <w:r w:rsidR="001B7756" w:rsidRPr="005B23E8">
        <w:rPr>
          <w:rFonts w:ascii="Tahoma" w:eastAsiaTheme="minorEastAsia" w:hAnsi="Tahoma" w:cs="Tahoma"/>
          <w:color w:val="000000" w:themeColor="text1"/>
        </w:rPr>
        <w:t>has given us to do</w:t>
      </w:r>
      <w:r w:rsidR="000757E2" w:rsidRPr="005B23E8">
        <w:rPr>
          <w:rFonts w:ascii="Tahoma" w:eastAsiaTheme="minorEastAsia" w:hAnsi="Tahoma" w:cs="Tahoma"/>
          <w:color w:val="000000" w:themeColor="text1"/>
        </w:rPr>
        <w:t xml:space="preserve">. </w:t>
      </w:r>
      <w:r w:rsidR="001B7756" w:rsidRPr="005B23E8">
        <w:rPr>
          <w:rFonts w:ascii="Tahoma" w:eastAsiaTheme="minorEastAsia" w:hAnsi="Tahoma" w:cs="Tahoma"/>
          <w:color w:val="000000" w:themeColor="text1"/>
        </w:rPr>
        <w:t>What type of work in the harvest has God called us all to do?</w:t>
      </w:r>
    </w:p>
    <w:p w14:paraId="2329CAD3" w14:textId="77777777" w:rsidR="00475469" w:rsidRDefault="00475469" w:rsidP="00475469">
      <w:pPr>
        <w:shd w:val="clear" w:color="auto" w:fill="FFFFFF"/>
        <w:spacing w:after="0" w:line="240" w:lineRule="auto"/>
        <w:ind w:left="720"/>
        <w:contextualSpacing/>
        <w:rPr>
          <w:rFonts w:ascii="Tahoma" w:eastAsiaTheme="minorEastAsia" w:hAnsi="Tahoma" w:cs="Tahoma"/>
          <w:b/>
          <w:bCs/>
          <w:color w:val="000000" w:themeColor="text1"/>
        </w:rPr>
      </w:pPr>
    </w:p>
    <w:p w14:paraId="19D49DAC" w14:textId="77777777" w:rsidR="005B23E8" w:rsidRPr="005B23E8" w:rsidRDefault="005B23E8" w:rsidP="00475469">
      <w:pPr>
        <w:shd w:val="clear" w:color="auto" w:fill="FFFFFF"/>
        <w:spacing w:after="0" w:line="240" w:lineRule="auto"/>
        <w:ind w:left="720"/>
        <w:contextualSpacing/>
        <w:rPr>
          <w:rFonts w:ascii="Tahoma" w:eastAsiaTheme="minorEastAsia" w:hAnsi="Tahoma" w:cs="Tahoma"/>
          <w:b/>
          <w:bCs/>
          <w:color w:val="000000" w:themeColor="text1"/>
        </w:rPr>
      </w:pPr>
    </w:p>
    <w:p w14:paraId="1556BB40" w14:textId="4D5D61C9" w:rsidR="00475469" w:rsidRDefault="000757E2" w:rsidP="00475469">
      <w:pPr>
        <w:numPr>
          <w:ilvl w:val="0"/>
          <w:numId w:val="3"/>
        </w:numPr>
        <w:shd w:val="clear" w:color="auto" w:fill="FFFFFF"/>
        <w:spacing w:after="0" w:line="240" w:lineRule="auto"/>
        <w:contextualSpacing/>
        <w:rPr>
          <w:rFonts w:ascii="Tahoma" w:eastAsiaTheme="minorEastAsia" w:hAnsi="Tahoma" w:cs="Tahoma"/>
          <w:color w:val="000000" w:themeColor="text1"/>
        </w:rPr>
      </w:pPr>
      <w:r w:rsidRPr="005B23E8">
        <w:rPr>
          <w:rFonts w:ascii="Tahoma" w:eastAsiaTheme="minorEastAsia" w:hAnsi="Tahoma" w:cs="Tahoma"/>
          <w:color w:val="000000" w:themeColor="text1"/>
        </w:rPr>
        <w:t xml:space="preserve">Read Revelation 3:14-22 </w:t>
      </w:r>
      <w:r w:rsidR="004F7D69">
        <w:rPr>
          <w:rFonts w:ascii="Tahoma" w:eastAsiaTheme="minorEastAsia" w:hAnsi="Tahoma" w:cs="Tahoma"/>
          <w:color w:val="000000" w:themeColor="text1"/>
        </w:rPr>
        <w:t xml:space="preserve">(p. 951). </w:t>
      </w:r>
      <w:r w:rsidRPr="005B23E8">
        <w:rPr>
          <w:rFonts w:ascii="Tahoma" w:eastAsiaTheme="minorEastAsia" w:hAnsi="Tahoma" w:cs="Tahoma"/>
          <w:color w:val="000000" w:themeColor="text1"/>
        </w:rPr>
        <w:t>What do you think it means to be lukewarm</w:t>
      </w:r>
      <w:r w:rsidR="001B7756" w:rsidRPr="005B23E8">
        <w:rPr>
          <w:rFonts w:ascii="Tahoma" w:eastAsiaTheme="minorEastAsia" w:hAnsi="Tahoma" w:cs="Tahoma"/>
          <w:color w:val="000000" w:themeColor="text1"/>
        </w:rPr>
        <w:t xml:space="preserve"> </w:t>
      </w:r>
      <w:r w:rsidRPr="005B23E8">
        <w:rPr>
          <w:rFonts w:ascii="Tahoma" w:eastAsiaTheme="minorEastAsia" w:hAnsi="Tahoma" w:cs="Tahoma"/>
          <w:color w:val="000000" w:themeColor="text1"/>
        </w:rPr>
        <w:t>when it’s applied to a church or someone who follows Jesus? How do we avoid be</w:t>
      </w:r>
      <w:r w:rsidR="004F7D69">
        <w:rPr>
          <w:rFonts w:ascii="Tahoma" w:eastAsiaTheme="minorEastAsia" w:hAnsi="Tahoma" w:cs="Tahoma"/>
          <w:color w:val="000000" w:themeColor="text1"/>
        </w:rPr>
        <w:t>ing</w:t>
      </w:r>
      <w:r w:rsidRPr="005B23E8">
        <w:rPr>
          <w:rFonts w:ascii="Tahoma" w:eastAsiaTheme="minorEastAsia" w:hAnsi="Tahoma" w:cs="Tahoma"/>
          <w:color w:val="000000" w:themeColor="text1"/>
        </w:rPr>
        <w:t xml:space="preserve"> lukewarm?</w:t>
      </w:r>
      <w:r w:rsidR="004F7D69">
        <w:rPr>
          <w:rFonts w:ascii="Tahoma" w:eastAsiaTheme="minorEastAsia" w:hAnsi="Tahoma" w:cs="Tahoma"/>
          <w:color w:val="000000" w:themeColor="text1"/>
        </w:rPr>
        <w:t xml:space="preserve"> Is Hope City lukewarm? Are you?</w:t>
      </w:r>
    </w:p>
    <w:p w14:paraId="119801EE" w14:textId="18901C1C" w:rsidR="005B23E8" w:rsidRPr="005B23E8" w:rsidRDefault="005B23E8" w:rsidP="002D7AA4">
      <w:pPr>
        <w:shd w:val="clear" w:color="auto" w:fill="FFFFFF"/>
        <w:spacing w:after="0" w:line="240" w:lineRule="auto"/>
        <w:ind w:left="360"/>
        <w:contextualSpacing/>
        <w:rPr>
          <w:rFonts w:ascii="Tahoma" w:eastAsiaTheme="minorEastAsia" w:hAnsi="Tahoma" w:cs="Tahoma"/>
          <w:color w:val="000000" w:themeColor="text1"/>
        </w:rPr>
      </w:pPr>
    </w:p>
    <w:p w14:paraId="369FE654" w14:textId="77777777" w:rsidR="00C14AEF" w:rsidRPr="005B23E8" w:rsidRDefault="00C14AEF" w:rsidP="00C14AEF">
      <w:pPr>
        <w:shd w:val="clear" w:color="auto" w:fill="FFFFFF"/>
        <w:spacing w:after="0" w:line="240" w:lineRule="auto"/>
        <w:contextualSpacing/>
        <w:rPr>
          <w:rFonts w:ascii="Tahoma" w:eastAsiaTheme="minorEastAsia" w:hAnsi="Tahoma" w:cs="Tahoma"/>
          <w:color w:val="000000" w:themeColor="text1"/>
        </w:rPr>
      </w:pPr>
    </w:p>
    <w:p w14:paraId="60995B6D" w14:textId="1C2F3C1F" w:rsidR="005E5F2D" w:rsidRPr="005B23E8" w:rsidRDefault="001B7756" w:rsidP="00472BC6">
      <w:pPr>
        <w:numPr>
          <w:ilvl w:val="0"/>
          <w:numId w:val="3"/>
        </w:numPr>
        <w:shd w:val="clear" w:color="auto" w:fill="FFFFFF"/>
        <w:spacing w:after="0" w:line="240" w:lineRule="auto"/>
        <w:contextualSpacing/>
        <w:rPr>
          <w:rFonts w:ascii="Tahoma" w:eastAsiaTheme="minorEastAsia" w:hAnsi="Tahoma" w:cs="Tahoma"/>
          <w:color w:val="000000" w:themeColor="text1"/>
        </w:rPr>
      </w:pPr>
      <w:r w:rsidRPr="005B23E8">
        <w:rPr>
          <w:rFonts w:ascii="Tahoma" w:eastAsiaTheme="minorEastAsia" w:hAnsi="Tahoma" w:cs="Tahoma"/>
          <w:color w:val="000000" w:themeColor="text1"/>
        </w:rPr>
        <w:t>Read John</w:t>
      </w:r>
      <w:r w:rsidR="00D8377D" w:rsidRPr="005B23E8">
        <w:rPr>
          <w:rFonts w:ascii="Tahoma" w:eastAsiaTheme="minorEastAsia" w:hAnsi="Tahoma" w:cs="Tahoma"/>
          <w:color w:val="000000" w:themeColor="text1"/>
        </w:rPr>
        <w:t xml:space="preserve"> 5:17-20</w:t>
      </w:r>
      <w:r w:rsidR="004F7D69">
        <w:rPr>
          <w:rFonts w:ascii="Tahoma" w:eastAsiaTheme="minorEastAsia" w:hAnsi="Tahoma" w:cs="Tahoma"/>
          <w:color w:val="000000" w:themeColor="text1"/>
        </w:rPr>
        <w:t xml:space="preserve"> (p.813)</w:t>
      </w:r>
      <w:r w:rsidR="00D8377D" w:rsidRPr="005B23E8">
        <w:rPr>
          <w:rFonts w:ascii="Tahoma" w:eastAsiaTheme="minorEastAsia" w:hAnsi="Tahoma" w:cs="Tahoma"/>
          <w:color w:val="000000" w:themeColor="text1"/>
        </w:rPr>
        <w:t xml:space="preserve">. Jesus was about the Father’s business. How much of our day is about the </w:t>
      </w:r>
      <w:proofErr w:type="gramStart"/>
      <w:r w:rsidR="00D8377D" w:rsidRPr="005B23E8">
        <w:rPr>
          <w:rFonts w:ascii="Tahoma" w:eastAsiaTheme="minorEastAsia" w:hAnsi="Tahoma" w:cs="Tahoma"/>
          <w:color w:val="000000" w:themeColor="text1"/>
        </w:rPr>
        <w:t>Father’s</w:t>
      </w:r>
      <w:proofErr w:type="gramEnd"/>
      <w:r w:rsidR="00D8377D" w:rsidRPr="005B23E8">
        <w:rPr>
          <w:rFonts w:ascii="Tahoma" w:eastAsiaTheme="minorEastAsia" w:hAnsi="Tahoma" w:cs="Tahoma"/>
          <w:color w:val="000000" w:themeColor="text1"/>
        </w:rPr>
        <w:t xml:space="preserve"> business? We learn </w:t>
      </w:r>
      <w:r w:rsidR="004F7D69">
        <w:rPr>
          <w:rFonts w:ascii="Tahoma" w:eastAsiaTheme="minorEastAsia" w:hAnsi="Tahoma" w:cs="Tahoma"/>
          <w:color w:val="000000" w:themeColor="text1"/>
        </w:rPr>
        <w:t xml:space="preserve">about </w:t>
      </w:r>
      <w:r w:rsidR="00D8377D" w:rsidRPr="005B23E8">
        <w:rPr>
          <w:rFonts w:ascii="Tahoma" w:eastAsiaTheme="minorEastAsia" w:hAnsi="Tahoma" w:cs="Tahoma"/>
          <w:color w:val="000000" w:themeColor="text1"/>
        </w:rPr>
        <w:t xml:space="preserve">the </w:t>
      </w:r>
      <w:proofErr w:type="gramStart"/>
      <w:r w:rsidR="00D8377D" w:rsidRPr="005B23E8">
        <w:rPr>
          <w:rFonts w:ascii="Tahoma" w:eastAsiaTheme="minorEastAsia" w:hAnsi="Tahoma" w:cs="Tahoma"/>
          <w:color w:val="000000" w:themeColor="text1"/>
        </w:rPr>
        <w:t>Father’s</w:t>
      </w:r>
      <w:proofErr w:type="gramEnd"/>
      <w:r w:rsidR="00D8377D" w:rsidRPr="005B23E8">
        <w:rPr>
          <w:rFonts w:ascii="Tahoma" w:eastAsiaTheme="minorEastAsia" w:hAnsi="Tahoma" w:cs="Tahoma"/>
          <w:color w:val="000000" w:themeColor="text1"/>
        </w:rPr>
        <w:t xml:space="preserve"> business </w:t>
      </w:r>
      <w:r w:rsidR="004F7D69">
        <w:rPr>
          <w:rFonts w:ascii="Tahoma" w:eastAsiaTheme="minorEastAsia" w:hAnsi="Tahoma" w:cs="Tahoma"/>
          <w:color w:val="000000" w:themeColor="text1"/>
        </w:rPr>
        <w:t xml:space="preserve">while </w:t>
      </w:r>
      <w:r w:rsidR="00D8377D" w:rsidRPr="005B23E8">
        <w:rPr>
          <w:rFonts w:ascii="Tahoma" w:eastAsiaTheme="minorEastAsia" w:hAnsi="Tahoma" w:cs="Tahoma"/>
          <w:color w:val="000000" w:themeColor="text1"/>
        </w:rPr>
        <w:t xml:space="preserve">in the </w:t>
      </w:r>
      <w:proofErr w:type="gramStart"/>
      <w:r w:rsidR="00D8377D" w:rsidRPr="005B23E8">
        <w:rPr>
          <w:rFonts w:ascii="Tahoma" w:eastAsiaTheme="minorEastAsia" w:hAnsi="Tahoma" w:cs="Tahoma"/>
          <w:color w:val="000000" w:themeColor="text1"/>
        </w:rPr>
        <w:t>Father’s</w:t>
      </w:r>
      <w:proofErr w:type="gramEnd"/>
      <w:r w:rsidR="00D8377D" w:rsidRPr="005B23E8">
        <w:rPr>
          <w:rFonts w:ascii="Tahoma" w:eastAsiaTheme="minorEastAsia" w:hAnsi="Tahoma" w:cs="Tahoma"/>
          <w:color w:val="000000" w:themeColor="text1"/>
        </w:rPr>
        <w:t xml:space="preserve"> presence through our conversational relationship (prayer) with the </w:t>
      </w:r>
      <w:proofErr w:type="gramStart"/>
      <w:r w:rsidR="00D8377D" w:rsidRPr="005B23E8">
        <w:rPr>
          <w:rFonts w:ascii="Tahoma" w:eastAsiaTheme="minorEastAsia" w:hAnsi="Tahoma" w:cs="Tahoma"/>
          <w:color w:val="000000" w:themeColor="text1"/>
        </w:rPr>
        <w:t>Father</w:t>
      </w:r>
      <w:proofErr w:type="gramEnd"/>
      <w:r w:rsidR="00D8377D" w:rsidRPr="005B23E8">
        <w:rPr>
          <w:rFonts w:ascii="Tahoma" w:eastAsiaTheme="minorEastAsia" w:hAnsi="Tahoma" w:cs="Tahoma"/>
          <w:color w:val="000000" w:themeColor="text1"/>
        </w:rPr>
        <w:t>. How has your time of prayer and fasting been?</w:t>
      </w:r>
      <w:r w:rsidR="004F7D69">
        <w:rPr>
          <w:rFonts w:ascii="Tahoma" w:eastAsiaTheme="minorEastAsia" w:hAnsi="Tahoma" w:cs="Tahoma"/>
          <w:color w:val="000000" w:themeColor="text1"/>
        </w:rPr>
        <w:t xml:space="preserve"> </w:t>
      </w:r>
      <w:proofErr w:type="gramStart"/>
      <w:r w:rsidR="004F7D69">
        <w:rPr>
          <w:rFonts w:ascii="Tahoma" w:eastAsiaTheme="minorEastAsia" w:hAnsi="Tahoma" w:cs="Tahoma"/>
          <w:color w:val="000000" w:themeColor="text1"/>
        </w:rPr>
        <w:t>Are</w:t>
      </w:r>
      <w:proofErr w:type="gramEnd"/>
      <w:r w:rsidR="004F7D69">
        <w:rPr>
          <w:rFonts w:ascii="Tahoma" w:eastAsiaTheme="minorEastAsia" w:hAnsi="Tahoma" w:cs="Tahoma"/>
          <w:color w:val="000000" w:themeColor="text1"/>
        </w:rPr>
        <w:t xml:space="preserve"> your responding in obedience to the things God is asking you to do?</w:t>
      </w:r>
    </w:p>
    <w:p w14:paraId="6BB15019" w14:textId="77777777" w:rsidR="005E5F2D" w:rsidRDefault="005E5F2D" w:rsidP="005E5F2D">
      <w:pPr>
        <w:shd w:val="clear" w:color="auto" w:fill="FFFFFF"/>
        <w:spacing w:after="0" w:line="240" w:lineRule="auto"/>
        <w:contextualSpacing/>
        <w:rPr>
          <w:rFonts w:ascii="Tahoma" w:eastAsiaTheme="minorEastAsia" w:hAnsi="Tahoma" w:cs="Tahoma"/>
          <w:color w:val="000000" w:themeColor="text1"/>
        </w:rPr>
      </w:pPr>
    </w:p>
    <w:p w14:paraId="721C358E" w14:textId="77777777" w:rsidR="005B23E8" w:rsidRPr="005B23E8" w:rsidRDefault="005B23E8" w:rsidP="005E5F2D">
      <w:pPr>
        <w:shd w:val="clear" w:color="auto" w:fill="FFFFFF"/>
        <w:spacing w:after="0" w:line="240" w:lineRule="auto"/>
        <w:contextualSpacing/>
        <w:rPr>
          <w:rFonts w:ascii="Tahoma" w:eastAsiaTheme="minorEastAsia" w:hAnsi="Tahoma" w:cs="Tahoma"/>
          <w:color w:val="000000" w:themeColor="text1"/>
        </w:rPr>
      </w:pPr>
    </w:p>
    <w:p w14:paraId="744A2C42" w14:textId="1F50BBA9" w:rsidR="00475469" w:rsidRPr="005B23E8" w:rsidRDefault="00475469" w:rsidP="00475469">
      <w:pPr>
        <w:shd w:val="clear" w:color="auto" w:fill="FFFFFF"/>
        <w:spacing w:after="0" w:line="240" w:lineRule="auto"/>
        <w:contextualSpacing/>
        <w:rPr>
          <w:rFonts w:ascii="Tahoma" w:eastAsiaTheme="minorEastAsia" w:hAnsi="Tahoma" w:cs="Tahoma"/>
          <w:color w:val="000000" w:themeColor="text1"/>
        </w:rPr>
      </w:pPr>
      <w:r w:rsidRPr="005B23E8">
        <w:rPr>
          <w:rFonts w:eastAsiaTheme="minorEastAsia" w:cstheme="minorHAnsi"/>
          <w:b/>
          <w:bCs/>
          <w:color w:val="000000" w:themeColor="text1"/>
          <w:sz w:val="28"/>
          <w:szCs w:val="28"/>
        </w:rPr>
        <w:t>Next Steps:</w:t>
      </w:r>
      <w:r w:rsidRPr="005B23E8">
        <w:rPr>
          <w:rFonts w:ascii="Tahoma" w:eastAsiaTheme="minorEastAsia" w:hAnsi="Tahoma" w:cs="Tahoma"/>
          <w:color w:val="000000" w:themeColor="text1"/>
        </w:rPr>
        <w:t xml:space="preserve"> </w:t>
      </w:r>
      <w:r w:rsidR="00D8377D" w:rsidRPr="005B23E8">
        <w:rPr>
          <w:rFonts w:ascii="Tahoma" w:eastAsiaTheme="minorEastAsia" w:hAnsi="Tahoma" w:cs="Tahoma"/>
          <w:color w:val="000000" w:themeColor="text1"/>
        </w:rPr>
        <w:t>Spend time in the Father’s presence</w:t>
      </w:r>
      <w:r w:rsidR="005B23E8" w:rsidRPr="005B23E8">
        <w:rPr>
          <w:rFonts w:ascii="Tahoma" w:eastAsiaTheme="minorEastAsia" w:hAnsi="Tahoma" w:cs="Tahoma"/>
          <w:color w:val="000000" w:themeColor="text1"/>
        </w:rPr>
        <w:t xml:space="preserve"> this week</w:t>
      </w:r>
      <w:r w:rsidR="00D8377D" w:rsidRPr="005B23E8">
        <w:rPr>
          <w:rFonts w:ascii="Tahoma" w:eastAsiaTheme="minorEastAsia" w:hAnsi="Tahoma" w:cs="Tahoma"/>
          <w:color w:val="000000" w:themeColor="text1"/>
        </w:rPr>
        <w:t xml:space="preserve"> and ask the Father what He is doing? What is His business? Wait and listen. Ask the </w:t>
      </w:r>
      <w:proofErr w:type="gramStart"/>
      <w:r w:rsidR="00D8377D" w:rsidRPr="005B23E8">
        <w:rPr>
          <w:rFonts w:ascii="Tahoma" w:eastAsiaTheme="minorEastAsia" w:hAnsi="Tahoma" w:cs="Tahoma"/>
          <w:color w:val="000000" w:themeColor="text1"/>
        </w:rPr>
        <w:t>Father</w:t>
      </w:r>
      <w:proofErr w:type="gramEnd"/>
      <w:r w:rsidR="004F7D69">
        <w:rPr>
          <w:rFonts w:ascii="Tahoma" w:eastAsiaTheme="minorEastAsia" w:hAnsi="Tahoma" w:cs="Tahoma"/>
          <w:color w:val="000000" w:themeColor="text1"/>
        </w:rPr>
        <w:t>,</w:t>
      </w:r>
      <w:r w:rsidR="00D8377D" w:rsidRPr="005B23E8">
        <w:rPr>
          <w:rFonts w:ascii="Tahoma" w:eastAsiaTheme="minorEastAsia" w:hAnsi="Tahoma" w:cs="Tahoma"/>
          <w:color w:val="000000" w:themeColor="text1"/>
        </w:rPr>
        <w:t xml:space="preserve"> </w:t>
      </w:r>
      <w:r w:rsidR="004F7D69">
        <w:rPr>
          <w:rFonts w:ascii="Tahoma" w:eastAsiaTheme="minorEastAsia" w:hAnsi="Tahoma" w:cs="Tahoma"/>
          <w:color w:val="000000" w:themeColor="text1"/>
        </w:rPr>
        <w:t>“W</w:t>
      </w:r>
      <w:r w:rsidR="00D8377D" w:rsidRPr="005B23E8">
        <w:rPr>
          <w:rFonts w:ascii="Tahoma" w:eastAsiaTheme="minorEastAsia" w:hAnsi="Tahoma" w:cs="Tahoma"/>
          <w:color w:val="000000" w:themeColor="text1"/>
        </w:rPr>
        <w:t xml:space="preserve">hat is </w:t>
      </w:r>
      <w:r w:rsidR="004F7D69">
        <w:rPr>
          <w:rFonts w:ascii="Tahoma" w:eastAsiaTheme="minorEastAsia" w:hAnsi="Tahoma" w:cs="Tahoma"/>
          <w:color w:val="000000" w:themeColor="text1"/>
        </w:rPr>
        <w:t>your</w:t>
      </w:r>
      <w:r w:rsidR="00D8377D" w:rsidRPr="005B23E8">
        <w:rPr>
          <w:rFonts w:ascii="Tahoma" w:eastAsiaTheme="minorEastAsia" w:hAnsi="Tahoma" w:cs="Tahoma"/>
          <w:color w:val="000000" w:themeColor="text1"/>
        </w:rPr>
        <w:t xml:space="preserve"> business at Hope City</w:t>
      </w:r>
      <w:r w:rsidR="005B23E8" w:rsidRPr="005B23E8">
        <w:rPr>
          <w:rFonts w:ascii="Tahoma" w:eastAsiaTheme="minorEastAsia" w:hAnsi="Tahoma" w:cs="Tahoma"/>
          <w:color w:val="000000" w:themeColor="text1"/>
        </w:rPr>
        <w:t xml:space="preserve"> and where can</w:t>
      </w:r>
      <w:r w:rsidR="004F7D69">
        <w:rPr>
          <w:rFonts w:ascii="Tahoma" w:eastAsiaTheme="minorEastAsia" w:hAnsi="Tahoma" w:cs="Tahoma"/>
          <w:color w:val="000000" w:themeColor="text1"/>
        </w:rPr>
        <w:t xml:space="preserve"> I</w:t>
      </w:r>
      <w:r w:rsidR="005B23E8" w:rsidRPr="005B23E8">
        <w:rPr>
          <w:rFonts w:ascii="Tahoma" w:eastAsiaTheme="minorEastAsia" w:hAnsi="Tahoma" w:cs="Tahoma"/>
          <w:color w:val="000000" w:themeColor="text1"/>
        </w:rPr>
        <w:t xml:space="preserve"> be a</w:t>
      </w:r>
      <w:r w:rsidR="004F7D69">
        <w:rPr>
          <w:rFonts w:ascii="Tahoma" w:eastAsiaTheme="minorEastAsia" w:hAnsi="Tahoma" w:cs="Tahoma"/>
          <w:color w:val="000000" w:themeColor="text1"/>
        </w:rPr>
        <w:t xml:space="preserve"> </w:t>
      </w:r>
      <w:r w:rsidR="005B23E8" w:rsidRPr="005B23E8">
        <w:rPr>
          <w:rFonts w:ascii="Tahoma" w:eastAsiaTheme="minorEastAsia" w:hAnsi="Tahoma" w:cs="Tahoma"/>
          <w:color w:val="000000" w:themeColor="text1"/>
        </w:rPr>
        <w:t>part?</w:t>
      </w:r>
      <w:r w:rsidR="004F7D69">
        <w:rPr>
          <w:rFonts w:ascii="Tahoma" w:eastAsiaTheme="minorEastAsia" w:hAnsi="Tahoma" w:cs="Tahoma"/>
          <w:color w:val="000000" w:themeColor="text1"/>
        </w:rPr>
        <w:t>”</w:t>
      </w:r>
    </w:p>
    <w:p w14:paraId="0A3A3205" w14:textId="77777777" w:rsidR="00FB6A37" w:rsidRDefault="00FB6A37" w:rsidP="00475469">
      <w:pPr>
        <w:shd w:val="clear" w:color="auto" w:fill="FFFFFF"/>
        <w:spacing w:after="0" w:line="240" w:lineRule="auto"/>
        <w:contextualSpacing/>
        <w:rPr>
          <w:rFonts w:ascii="Tahoma" w:eastAsiaTheme="minorEastAsia" w:hAnsi="Tahoma" w:cs="Tahoma"/>
          <w:color w:val="000000" w:themeColor="text1"/>
        </w:rPr>
      </w:pPr>
    </w:p>
    <w:p w14:paraId="010B3AC1" w14:textId="77777777" w:rsidR="005B23E8" w:rsidRPr="005B23E8" w:rsidRDefault="005B23E8" w:rsidP="00475469">
      <w:pPr>
        <w:shd w:val="clear" w:color="auto" w:fill="FFFFFF"/>
        <w:spacing w:after="0" w:line="240" w:lineRule="auto"/>
        <w:contextualSpacing/>
        <w:rPr>
          <w:rFonts w:ascii="Tahoma" w:eastAsiaTheme="minorEastAsia" w:hAnsi="Tahoma" w:cs="Tahoma"/>
          <w:color w:val="000000" w:themeColor="text1"/>
        </w:rPr>
      </w:pPr>
    </w:p>
    <w:p w14:paraId="009D827E" w14:textId="28565195" w:rsidR="00FB6A37" w:rsidRPr="005B23E8" w:rsidRDefault="00475469" w:rsidP="00475469">
      <w:pPr>
        <w:spacing w:after="0" w:line="240" w:lineRule="auto"/>
        <w:rPr>
          <w:rFonts w:ascii="Tahoma" w:eastAsiaTheme="minorEastAsia" w:hAnsi="Tahoma" w:cs="Tahoma"/>
          <w:color w:val="000000" w:themeColor="text1"/>
        </w:rPr>
      </w:pPr>
      <w:r w:rsidRPr="005B23E8">
        <w:rPr>
          <w:rFonts w:eastAsia="Times New Roman" w:cs="Times New Roman"/>
          <w:b/>
          <w:color w:val="000000" w:themeColor="text1"/>
          <w:sz w:val="28"/>
          <w:szCs w:val="28"/>
        </w:rPr>
        <w:t>Prayer:</w:t>
      </w:r>
      <w:r w:rsidRPr="005B23E8">
        <w:rPr>
          <w:rFonts w:ascii="Tahoma" w:eastAsiaTheme="minorEastAsia" w:hAnsi="Tahoma" w:cs="Tahoma"/>
          <w:color w:val="000000" w:themeColor="text1"/>
        </w:rPr>
        <w:t xml:space="preserve"> </w:t>
      </w:r>
      <w:r w:rsidR="002D7AA4">
        <w:rPr>
          <w:rFonts w:ascii="Tahoma" w:eastAsiaTheme="minorEastAsia" w:hAnsi="Tahoma" w:cs="Tahoma"/>
          <w:color w:val="000000" w:themeColor="text1"/>
        </w:rPr>
        <w:t>God your harvest is great! Bring more workers to join our labor as we seek after the One like you seek the One. Wake up our hearts to be about your business as we meet you in your presence. Awaken our souls to pray for the lost and broken world around us. Soften the hearts of our Ones and give us the boldness to share your story of love, hope, and purpose with them so they may be with You as we are with You. You have a story worth sharing</w:t>
      </w:r>
      <w:r w:rsidR="00D423DA">
        <w:rPr>
          <w:rFonts w:ascii="Tahoma" w:eastAsiaTheme="minorEastAsia" w:hAnsi="Tahoma" w:cs="Tahoma"/>
          <w:color w:val="000000" w:themeColor="text1"/>
        </w:rPr>
        <w:t xml:space="preserve"> in a world that needs to know it. Thank you for the example of Jesus and the work he did to show us your will and your desire that no one would be lost. Thank </w:t>
      </w:r>
      <w:r w:rsidR="004F7D69">
        <w:rPr>
          <w:rFonts w:ascii="Tahoma" w:eastAsiaTheme="minorEastAsia" w:hAnsi="Tahoma" w:cs="Tahoma"/>
          <w:color w:val="000000" w:themeColor="text1"/>
        </w:rPr>
        <w:t>you, Father,</w:t>
      </w:r>
      <w:r w:rsidR="00D423DA">
        <w:rPr>
          <w:rFonts w:ascii="Tahoma" w:eastAsiaTheme="minorEastAsia" w:hAnsi="Tahoma" w:cs="Tahoma"/>
          <w:color w:val="000000" w:themeColor="text1"/>
        </w:rPr>
        <w:t xml:space="preserve"> for the sacrifice of Jesus.</w:t>
      </w:r>
    </w:p>
    <w:p w14:paraId="3B76D31F" w14:textId="35A3C895" w:rsidR="00475469" w:rsidRDefault="00FB6A37" w:rsidP="00475469">
      <w:pPr>
        <w:spacing w:after="0" w:line="240" w:lineRule="auto"/>
        <w:rPr>
          <w:rFonts w:ascii="Tahoma" w:eastAsiaTheme="minorEastAsia" w:hAnsi="Tahoma" w:cs="Tahoma"/>
          <w:color w:val="222222"/>
        </w:rPr>
      </w:pPr>
      <w:r>
        <w:rPr>
          <w:rFonts w:ascii="Tahoma" w:eastAsiaTheme="minorEastAsia" w:hAnsi="Tahoma" w:cs="Tahoma"/>
          <w:color w:val="222222"/>
        </w:rPr>
        <w:t xml:space="preserve"> </w:t>
      </w:r>
    </w:p>
    <w:p w14:paraId="20BEE2BA" w14:textId="77777777" w:rsidR="005B23E8" w:rsidRDefault="005B23E8" w:rsidP="00475469">
      <w:pPr>
        <w:spacing w:after="0" w:line="240" w:lineRule="auto"/>
        <w:rPr>
          <w:rFonts w:ascii="Tahoma" w:eastAsiaTheme="minorEastAsia" w:hAnsi="Tahoma" w:cs="Tahoma"/>
          <w:color w:val="222222"/>
        </w:rPr>
      </w:pPr>
    </w:p>
    <w:p w14:paraId="4159FFE2" w14:textId="77777777" w:rsidR="005B23E8" w:rsidRDefault="005B23E8" w:rsidP="00475469">
      <w:pPr>
        <w:spacing w:after="0" w:line="240" w:lineRule="auto"/>
        <w:rPr>
          <w:rFonts w:ascii="Tahoma" w:eastAsiaTheme="minorEastAsia" w:hAnsi="Tahoma" w:cs="Tahoma"/>
          <w:color w:val="222222"/>
        </w:rPr>
      </w:pPr>
    </w:p>
    <w:p w14:paraId="7378BFE2" w14:textId="77777777" w:rsidR="005B23E8" w:rsidRDefault="005B23E8" w:rsidP="00475469">
      <w:pPr>
        <w:spacing w:after="0" w:line="240" w:lineRule="auto"/>
        <w:rPr>
          <w:rFonts w:ascii="Tahoma" w:eastAsiaTheme="minorEastAsia" w:hAnsi="Tahoma" w:cs="Tahoma"/>
          <w:color w:val="222222"/>
        </w:rPr>
      </w:pPr>
    </w:p>
    <w:p w14:paraId="3776BE6F" w14:textId="77777777" w:rsidR="00475469" w:rsidRDefault="00475469" w:rsidP="00475469">
      <w:pPr>
        <w:spacing w:after="0" w:line="240" w:lineRule="auto"/>
        <w:rPr>
          <w:rFonts w:ascii="Tahoma" w:eastAsiaTheme="minorEastAsia" w:hAnsi="Tahoma" w:cs="Tahoma"/>
          <w:color w:val="222222"/>
        </w:rPr>
      </w:pPr>
    </w:p>
    <w:p w14:paraId="69E28C77" w14:textId="543FCD42" w:rsidR="00475469" w:rsidRPr="00393748" w:rsidRDefault="00472BC6" w:rsidP="00393748">
      <w:pPr>
        <w:pStyle w:val="NoSpacing"/>
        <w:jc w:val="center"/>
        <w:rPr>
          <w:rFonts w:cstheme="minorHAnsi"/>
          <w:b/>
          <w:bCs/>
          <w:sz w:val="28"/>
          <w:szCs w:val="28"/>
        </w:rPr>
      </w:pPr>
      <w:bookmarkStart w:id="0" w:name="_Hlk208725036"/>
      <w:r w:rsidRPr="005603E0">
        <w:rPr>
          <w:rFonts w:eastAsia="Times New Roman" w:cs="Times New Roman"/>
          <w:b/>
          <w:sz w:val="20"/>
          <w:szCs w:val="20"/>
        </w:rPr>
        <w:t xml:space="preserve">Hope City Church | </w:t>
      </w:r>
      <w:r w:rsidRPr="005603E0">
        <w:rPr>
          <w:rFonts w:eastAsia="Times New Roman" w:cs="Times New Roman"/>
          <w:sz w:val="20"/>
          <w:szCs w:val="20"/>
        </w:rPr>
        <w:t>5729 E. 22</w:t>
      </w:r>
      <w:r w:rsidRPr="005603E0">
        <w:rPr>
          <w:rFonts w:eastAsia="Times New Roman" w:cs="Times New Roman"/>
          <w:sz w:val="20"/>
          <w:szCs w:val="20"/>
          <w:vertAlign w:val="superscript"/>
        </w:rPr>
        <w:t>nd</w:t>
      </w:r>
      <w:r w:rsidRPr="005603E0">
        <w:rPr>
          <w:rFonts w:eastAsia="Times New Roman" w:cs="Times New Roman"/>
          <w:sz w:val="20"/>
          <w:szCs w:val="20"/>
        </w:rPr>
        <w:t xml:space="preserve"> Street Tucson, AZ 85711</w:t>
      </w:r>
      <w:r>
        <w:rPr>
          <w:rFonts w:eastAsia="Times New Roman" w:cs="Times New Roman"/>
          <w:sz w:val="20"/>
          <w:szCs w:val="20"/>
        </w:rPr>
        <w:t xml:space="preserve"> | </w:t>
      </w:r>
      <w:r w:rsidRPr="005603E0">
        <w:rPr>
          <w:rFonts w:eastAsia="Times New Roman" w:cs="Times New Roman"/>
          <w:b/>
          <w:sz w:val="20"/>
          <w:szCs w:val="20"/>
        </w:rPr>
        <w:t xml:space="preserve">520.747.3881 | </w:t>
      </w:r>
      <w:hyperlink r:id="rId6" w:history="1">
        <w:r w:rsidRPr="005603E0">
          <w:rPr>
            <w:rFonts w:eastAsia="Times New Roman" w:cs="Times New Roman"/>
            <w:b/>
            <w:color w:val="0563C1" w:themeColor="hyperlink"/>
            <w:sz w:val="20"/>
            <w:szCs w:val="20"/>
            <w:u w:val="single"/>
          </w:rPr>
          <w:t>info@hopecitychurchtucson.com</w:t>
        </w:r>
      </w:hyperlink>
      <w:bookmarkEnd w:id="0"/>
    </w:p>
    <w:sectPr w:rsidR="00475469" w:rsidRPr="00393748" w:rsidSect="00393748">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B23F3"/>
    <w:multiLevelType w:val="hybridMultilevel"/>
    <w:tmpl w:val="817E643A"/>
    <w:lvl w:ilvl="0" w:tplc="C8C84118">
      <w:start w:val="1"/>
      <w:numFmt w:val="decimal"/>
      <w:lvlText w:val="(%1)"/>
      <w:lvlJc w:val="left"/>
      <w:pPr>
        <w:ind w:left="720" w:hanging="360"/>
      </w:pPr>
      <w:rPr>
        <w:rFonts w:ascii="Tahoma" w:hAnsi="Tahoma" w:cs="Tahoma" w:hint="default"/>
        <w:b w:val="0"/>
        <w:bCs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24010593"/>
    <w:multiLevelType w:val="multilevel"/>
    <w:tmpl w:val="31FA96E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59240A45"/>
    <w:multiLevelType w:val="multilevel"/>
    <w:tmpl w:val="3FBC5A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A02F06"/>
    <w:multiLevelType w:val="multilevel"/>
    <w:tmpl w:val="5342A2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77667355">
    <w:abstractNumId w:val="3"/>
  </w:num>
  <w:num w:numId="2" w16cid:durableId="294022686">
    <w:abstractNumId w:val="2"/>
  </w:num>
  <w:num w:numId="3" w16cid:durableId="42753681">
    <w:abstractNumId w:val="0"/>
  </w:num>
  <w:num w:numId="4" w16cid:durableId="14904377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D7F"/>
    <w:rsid w:val="00056F38"/>
    <w:rsid w:val="000757E2"/>
    <w:rsid w:val="001B7756"/>
    <w:rsid w:val="00264D58"/>
    <w:rsid w:val="002D7AA4"/>
    <w:rsid w:val="00393748"/>
    <w:rsid w:val="00472BC6"/>
    <w:rsid w:val="00475469"/>
    <w:rsid w:val="004F7D69"/>
    <w:rsid w:val="005B23E8"/>
    <w:rsid w:val="005E5F2D"/>
    <w:rsid w:val="006C0B00"/>
    <w:rsid w:val="006F4D49"/>
    <w:rsid w:val="00714765"/>
    <w:rsid w:val="007C58A5"/>
    <w:rsid w:val="0096729F"/>
    <w:rsid w:val="00AB2EFC"/>
    <w:rsid w:val="00B04D07"/>
    <w:rsid w:val="00B434BA"/>
    <w:rsid w:val="00B74395"/>
    <w:rsid w:val="00BE6F46"/>
    <w:rsid w:val="00C14AEF"/>
    <w:rsid w:val="00C26E31"/>
    <w:rsid w:val="00CC1D7F"/>
    <w:rsid w:val="00D423DA"/>
    <w:rsid w:val="00D8377D"/>
    <w:rsid w:val="00F9552B"/>
    <w:rsid w:val="00FB6A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21992"/>
  <w15:chartTrackingRefBased/>
  <w15:docId w15:val="{E47F409A-065C-45D0-B546-032D98EB3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469"/>
  </w:style>
  <w:style w:type="paragraph" w:styleId="Heading1">
    <w:name w:val="heading 1"/>
    <w:basedOn w:val="Normal"/>
    <w:next w:val="Normal"/>
    <w:link w:val="Heading1Char"/>
    <w:uiPriority w:val="9"/>
    <w:qFormat/>
    <w:rsid w:val="00CC1D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C1D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C1D7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C1D7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C1D7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C1D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1D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1D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1D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1D7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C1D7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C1D7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C1D7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C1D7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C1D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1D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1D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1D7F"/>
    <w:rPr>
      <w:rFonts w:eastAsiaTheme="majorEastAsia" w:cstheme="majorBidi"/>
      <w:color w:val="272727" w:themeColor="text1" w:themeTint="D8"/>
    </w:rPr>
  </w:style>
  <w:style w:type="paragraph" w:styleId="Title">
    <w:name w:val="Title"/>
    <w:basedOn w:val="Normal"/>
    <w:next w:val="Normal"/>
    <w:link w:val="TitleChar"/>
    <w:uiPriority w:val="10"/>
    <w:qFormat/>
    <w:rsid w:val="00CC1D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1D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1D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1D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1D7F"/>
    <w:pPr>
      <w:spacing w:before="160"/>
      <w:jc w:val="center"/>
    </w:pPr>
    <w:rPr>
      <w:i/>
      <w:iCs/>
      <w:color w:val="404040" w:themeColor="text1" w:themeTint="BF"/>
    </w:rPr>
  </w:style>
  <w:style w:type="character" w:customStyle="1" w:styleId="QuoteChar">
    <w:name w:val="Quote Char"/>
    <w:basedOn w:val="DefaultParagraphFont"/>
    <w:link w:val="Quote"/>
    <w:uiPriority w:val="29"/>
    <w:rsid w:val="00CC1D7F"/>
    <w:rPr>
      <w:i/>
      <w:iCs/>
      <w:color w:val="404040" w:themeColor="text1" w:themeTint="BF"/>
    </w:rPr>
  </w:style>
  <w:style w:type="paragraph" w:styleId="ListParagraph">
    <w:name w:val="List Paragraph"/>
    <w:basedOn w:val="Normal"/>
    <w:uiPriority w:val="34"/>
    <w:qFormat/>
    <w:rsid w:val="00CC1D7F"/>
    <w:pPr>
      <w:ind w:left="720"/>
      <w:contextualSpacing/>
    </w:pPr>
  </w:style>
  <w:style w:type="character" w:styleId="IntenseEmphasis">
    <w:name w:val="Intense Emphasis"/>
    <w:basedOn w:val="DefaultParagraphFont"/>
    <w:uiPriority w:val="21"/>
    <w:qFormat/>
    <w:rsid w:val="00CC1D7F"/>
    <w:rPr>
      <w:i/>
      <w:iCs/>
      <w:color w:val="2F5496" w:themeColor="accent1" w:themeShade="BF"/>
    </w:rPr>
  </w:style>
  <w:style w:type="paragraph" w:styleId="IntenseQuote">
    <w:name w:val="Intense Quote"/>
    <w:basedOn w:val="Normal"/>
    <w:next w:val="Normal"/>
    <w:link w:val="IntenseQuoteChar"/>
    <w:uiPriority w:val="30"/>
    <w:qFormat/>
    <w:rsid w:val="00CC1D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C1D7F"/>
    <w:rPr>
      <w:i/>
      <w:iCs/>
      <w:color w:val="2F5496" w:themeColor="accent1" w:themeShade="BF"/>
    </w:rPr>
  </w:style>
  <w:style w:type="character" w:styleId="IntenseReference">
    <w:name w:val="Intense Reference"/>
    <w:basedOn w:val="DefaultParagraphFont"/>
    <w:uiPriority w:val="32"/>
    <w:qFormat/>
    <w:rsid w:val="00CC1D7F"/>
    <w:rPr>
      <w:b/>
      <w:bCs/>
      <w:smallCaps/>
      <w:color w:val="2F5496" w:themeColor="accent1" w:themeShade="BF"/>
      <w:spacing w:val="5"/>
    </w:rPr>
  </w:style>
  <w:style w:type="paragraph" w:styleId="NoSpacing">
    <w:name w:val="No Spacing"/>
    <w:uiPriority w:val="1"/>
    <w:qFormat/>
    <w:rsid w:val="0047546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fo@hopecitychurchtucson.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C5213B-F00D-46FC-A16F-5CE3B64AF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356</Words>
  <Characters>2031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Logsdon</dc:creator>
  <cp:keywords/>
  <dc:description/>
  <cp:lastModifiedBy>Billy Smalstig</cp:lastModifiedBy>
  <cp:revision>4</cp:revision>
  <dcterms:created xsi:type="dcterms:W3CDTF">2025-10-12T00:11:00Z</dcterms:created>
  <dcterms:modified xsi:type="dcterms:W3CDTF">2025-10-12T01:05:00Z</dcterms:modified>
</cp:coreProperties>
</file>